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67E5D" w:rsidRPr="00EC4A50" w14:paraId="2BD191BE" w14:textId="77777777" w:rsidTr="00762230">
        <w:trPr>
          <w:jc w:val="center"/>
        </w:trPr>
        <w:tc>
          <w:tcPr>
            <w:tcW w:w="4508" w:type="dxa"/>
          </w:tcPr>
          <w:p w14:paraId="4ECB784C" w14:textId="5C04703C" w:rsidR="00E67E5D" w:rsidRPr="00EC4A50" w:rsidRDefault="00E67E5D" w:rsidP="00BB75C0">
            <w:pPr>
              <w:rPr>
                <w:rFonts w:ascii="Calibri" w:hAnsi="Calibri" w:cs="Calibri"/>
              </w:rPr>
            </w:pPr>
            <w:r w:rsidRPr="00EC4A50">
              <w:rPr>
                <w:rFonts w:ascii="Calibri" w:hAnsi="Calibri" w:cs="Calibri"/>
                <w:noProof/>
              </w:rPr>
              <w:drawing>
                <wp:inline distT="0" distB="0" distL="0" distR="0" wp14:anchorId="315285C4" wp14:editId="06A2B35F">
                  <wp:extent cx="2077517" cy="630337"/>
                  <wp:effectExtent l="0" t="0" r="0" b="0"/>
                  <wp:docPr id="1674268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258" cy="63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ED2E614" w14:textId="0F5E7D19" w:rsidR="00E67E5D" w:rsidRPr="00EC4A50" w:rsidRDefault="00BB75C0" w:rsidP="00BB75C0">
            <w:pPr>
              <w:jc w:val="right"/>
              <w:rPr>
                <w:rFonts w:ascii="Calibri" w:hAnsi="Calibri" w:cs="Calibri"/>
              </w:rPr>
            </w:pPr>
            <w:r w:rsidRPr="00EC4A50">
              <w:rPr>
                <w:rFonts w:ascii="Calibri" w:hAnsi="Calibri" w:cs="Calibri"/>
                <w:noProof/>
              </w:rPr>
              <w:drawing>
                <wp:inline distT="0" distB="0" distL="0" distR="0" wp14:anchorId="4D420794" wp14:editId="771885EF">
                  <wp:extent cx="1982419" cy="551143"/>
                  <wp:effectExtent l="0" t="0" r="0" b="1905"/>
                  <wp:docPr id="10246465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29" cy="55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EA65E" w14:textId="55BBB43E" w:rsidR="00520BDE" w:rsidRPr="00EC4A50" w:rsidRDefault="00520BDE" w:rsidP="000B3DE4">
      <w:pPr>
        <w:jc w:val="right"/>
        <w:rPr>
          <w:rFonts w:ascii="Calibri" w:hAnsi="Calibri" w:cs="Calibri"/>
        </w:rPr>
      </w:pPr>
    </w:p>
    <w:p w14:paraId="07B876F6" w14:textId="77777777" w:rsidR="00F26AF8" w:rsidRPr="00EC4A50" w:rsidRDefault="00F26AF8" w:rsidP="000B3DE4">
      <w:pPr>
        <w:jc w:val="right"/>
        <w:rPr>
          <w:rFonts w:ascii="Calibri" w:hAnsi="Calibri" w:cs="Calibri"/>
        </w:rPr>
      </w:pPr>
    </w:p>
    <w:p w14:paraId="1F02D758" w14:textId="77777777" w:rsidR="00F26AF8" w:rsidRPr="00EC4A50" w:rsidRDefault="00F26AF8" w:rsidP="000B3DE4">
      <w:pPr>
        <w:jc w:val="right"/>
        <w:rPr>
          <w:rFonts w:ascii="Calibri" w:hAnsi="Calibri" w:cs="Calibri"/>
        </w:rPr>
      </w:pPr>
    </w:p>
    <w:p w14:paraId="4472BC4F" w14:textId="77777777" w:rsidR="00FD746D" w:rsidRPr="00EC4A50" w:rsidRDefault="00FD746D" w:rsidP="000B3DE4">
      <w:pPr>
        <w:jc w:val="right"/>
        <w:rPr>
          <w:rFonts w:ascii="Calibri" w:hAnsi="Calibri" w:cs="Calibri"/>
        </w:rPr>
      </w:pPr>
    </w:p>
    <w:p w14:paraId="518B7B49" w14:textId="77777777" w:rsidR="00FD746D" w:rsidRPr="00EC4A50" w:rsidRDefault="00FD746D" w:rsidP="000B3DE4">
      <w:pPr>
        <w:jc w:val="right"/>
        <w:rPr>
          <w:rFonts w:ascii="Calibri" w:hAnsi="Calibri" w:cs="Calibri"/>
        </w:rPr>
      </w:pPr>
    </w:p>
    <w:p w14:paraId="3FC89EA9" w14:textId="77777777" w:rsidR="00FD746D" w:rsidRPr="00EC4A50" w:rsidRDefault="00FD746D" w:rsidP="000B3DE4">
      <w:pPr>
        <w:jc w:val="right"/>
        <w:rPr>
          <w:rFonts w:ascii="Calibri" w:hAnsi="Calibri" w:cs="Calibri"/>
        </w:rPr>
      </w:pPr>
    </w:p>
    <w:p w14:paraId="27C27ADA" w14:textId="77777777" w:rsidR="00F26AF8" w:rsidRPr="00EC4A50" w:rsidRDefault="00F26AF8" w:rsidP="000B3DE4">
      <w:pPr>
        <w:jc w:val="right"/>
        <w:rPr>
          <w:rFonts w:ascii="Calibri" w:hAnsi="Calibri" w:cs="Calibri"/>
        </w:rPr>
      </w:pPr>
    </w:p>
    <w:p w14:paraId="3B66F600" w14:textId="7BEF7453" w:rsidR="00E74B23" w:rsidRDefault="00903A0B" w:rsidP="00F26AF8">
      <w:pPr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“</w:t>
      </w:r>
      <w:r w:rsidRPr="00903A0B">
        <w:rPr>
          <w:rFonts w:ascii="Calibri" w:hAnsi="Calibri" w:cs="Calibri"/>
          <w:sz w:val="48"/>
          <w:szCs w:val="48"/>
        </w:rPr>
        <w:t>In-Situ Mobile Application for the Triage of Pedestrians in Vehicle Collision</w:t>
      </w:r>
      <w:r>
        <w:rPr>
          <w:rFonts w:ascii="Calibri" w:hAnsi="Calibri" w:cs="Calibri"/>
          <w:sz w:val="48"/>
          <w:szCs w:val="48"/>
        </w:rPr>
        <w:t>”</w:t>
      </w:r>
      <w:r>
        <w:rPr>
          <w:rFonts w:ascii="Calibri" w:hAnsi="Calibri" w:cs="Calibri"/>
          <w:sz w:val="48"/>
          <w:szCs w:val="48"/>
        </w:rPr>
        <w:br/>
      </w:r>
      <w:r w:rsidR="008D7CB7">
        <w:rPr>
          <w:rFonts w:ascii="Calibri" w:hAnsi="Calibri" w:cs="Calibri"/>
          <w:sz w:val="48"/>
          <w:szCs w:val="48"/>
        </w:rPr>
        <w:t>(</w:t>
      </w:r>
      <w:r w:rsidR="003520B4">
        <w:rPr>
          <w:rFonts w:ascii="Calibri" w:hAnsi="Calibri" w:cs="Calibri"/>
          <w:sz w:val="48"/>
          <w:szCs w:val="48"/>
        </w:rPr>
        <w:t>SENTINEL</w:t>
      </w:r>
      <w:r w:rsidR="008D7CB7">
        <w:rPr>
          <w:rFonts w:ascii="Calibri" w:hAnsi="Calibri" w:cs="Calibri"/>
          <w:sz w:val="48"/>
          <w:szCs w:val="48"/>
        </w:rPr>
        <w:t>)</w:t>
      </w:r>
    </w:p>
    <w:p w14:paraId="2CD1E755" w14:textId="658F9163" w:rsidR="008D7CB7" w:rsidRDefault="008D7CB7" w:rsidP="00F26AF8">
      <w:pPr>
        <w:jc w:val="center"/>
        <w:rPr>
          <w:rFonts w:ascii="Calibri" w:hAnsi="Calibri" w:cs="Calibri"/>
          <w:sz w:val="48"/>
          <w:szCs w:val="48"/>
        </w:rPr>
      </w:pPr>
      <w:r w:rsidRPr="008D7CB7">
        <w:rPr>
          <w:rFonts w:ascii="Calibri" w:hAnsi="Calibri" w:cs="Calibri"/>
          <w:sz w:val="48"/>
          <w:szCs w:val="48"/>
        </w:rPr>
        <w:t>RST 358_13_23</w:t>
      </w:r>
    </w:p>
    <w:p w14:paraId="0D30706C" w14:textId="67705E3C" w:rsidR="00F26AF8" w:rsidRDefault="00FD746D" w:rsidP="00F26AF8">
      <w:pPr>
        <w:jc w:val="center"/>
        <w:rPr>
          <w:rFonts w:ascii="Calibri" w:hAnsi="Calibri" w:cs="Calibri"/>
          <w:sz w:val="48"/>
          <w:szCs w:val="48"/>
        </w:rPr>
      </w:pPr>
      <w:r w:rsidRPr="00636E04">
        <w:rPr>
          <w:rFonts w:ascii="Calibri" w:hAnsi="Calibri" w:cs="Calibri"/>
          <w:sz w:val="48"/>
          <w:szCs w:val="48"/>
        </w:rPr>
        <w:br/>
      </w:r>
      <w:r w:rsidR="003520B4">
        <w:rPr>
          <w:rFonts w:ascii="Calibri" w:hAnsi="Calibri" w:cs="Calibri"/>
          <w:sz w:val="48"/>
          <w:szCs w:val="48"/>
        </w:rPr>
        <w:t xml:space="preserve">Progress Review </w:t>
      </w:r>
      <w:r w:rsidR="00F26AF8" w:rsidRPr="00636E04">
        <w:rPr>
          <w:rFonts w:ascii="Calibri" w:hAnsi="Calibri" w:cs="Calibri"/>
          <w:sz w:val="48"/>
          <w:szCs w:val="48"/>
        </w:rPr>
        <w:t>Report</w:t>
      </w:r>
      <w:r w:rsidR="003520B4">
        <w:rPr>
          <w:rFonts w:ascii="Calibri" w:hAnsi="Calibri" w:cs="Calibri"/>
          <w:sz w:val="48"/>
          <w:szCs w:val="48"/>
        </w:rPr>
        <w:t xml:space="preserve"> 1</w:t>
      </w:r>
    </w:p>
    <w:p w14:paraId="2E6D96F5" w14:textId="77777777" w:rsidR="00163AB0" w:rsidRPr="00636E04" w:rsidRDefault="00163AB0" w:rsidP="00F26AF8">
      <w:pPr>
        <w:jc w:val="center"/>
        <w:rPr>
          <w:rFonts w:ascii="Calibri" w:hAnsi="Calibri" w:cs="Calibri"/>
          <w:sz w:val="48"/>
          <w:szCs w:val="48"/>
        </w:rPr>
      </w:pPr>
    </w:p>
    <w:p w14:paraId="141B0FC6" w14:textId="77777777" w:rsidR="000B2502" w:rsidRPr="00EC4A50" w:rsidRDefault="000B2502" w:rsidP="00F72522">
      <w:pPr>
        <w:rPr>
          <w:rFonts w:ascii="Calibri" w:hAnsi="Calibri" w:cs="Calibri"/>
        </w:rPr>
      </w:pPr>
    </w:p>
    <w:p w14:paraId="37123B48" w14:textId="77777777" w:rsidR="000B2502" w:rsidRPr="00EC4A50" w:rsidRDefault="000B2502" w:rsidP="00F72522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0B2502" w:rsidRPr="00EC4A50" w14:paraId="1F099C09" w14:textId="77777777" w:rsidTr="00C260A2">
        <w:tc>
          <w:tcPr>
            <w:tcW w:w="1555" w:type="dxa"/>
          </w:tcPr>
          <w:p w14:paraId="25263B2B" w14:textId="386A080A" w:rsidR="000B2502" w:rsidRPr="00EC4A50" w:rsidRDefault="000B2502" w:rsidP="00F72522">
            <w:pPr>
              <w:rPr>
                <w:rFonts w:ascii="Calibri" w:hAnsi="Calibri" w:cs="Calibri"/>
              </w:rPr>
            </w:pPr>
            <w:r w:rsidRPr="00EC4A50">
              <w:rPr>
                <w:rFonts w:ascii="Calibri" w:hAnsi="Calibri" w:cs="Calibri"/>
              </w:rPr>
              <w:t>Written by</w:t>
            </w:r>
          </w:p>
        </w:tc>
        <w:tc>
          <w:tcPr>
            <w:tcW w:w="4455" w:type="dxa"/>
          </w:tcPr>
          <w:p w14:paraId="46B8AF25" w14:textId="0AE91F02" w:rsidR="000B2502" w:rsidRPr="00EC4A50" w:rsidRDefault="008757E1" w:rsidP="00F725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Dr </w:t>
            </w:r>
            <w:r w:rsidR="000B2502" w:rsidRPr="00EC4A50">
              <w:rPr>
                <w:rFonts w:ascii="Calibri" w:hAnsi="Calibri" w:cs="Calibri"/>
              </w:rPr>
              <w:t>Christophe Bastien</w:t>
            </w:r>
          </w:p>
        </w:tc>
        <w:tc>
          <w:tcPr>
            <w:tcW w:w="3006" w:type="dxa"/>
          </w:tcPr>
          <w:p w14:paraId="36240611" w14:textId="18986531" w:rsidR="000B2502" w:rsidRPr="00EC4A50" w:rsidRDefault="000B2502" w:rsidP="00F72522">
            <w:pPr>
              <w:rPr>
                <w:rFonts w:ascii="Calibri" w:hAnsi="Calibri" w:cs="Calibri"/>
              </w:rPr>
            </w:pPr>
            <w:r w:rsidRPr="00EC4A50">
              <w:rPr>
                <w:rFonts w:ascii="Calibri" w:hAnsi="Calibri" w:cs="Calibri"/>
              </w:rPr>
              <w:t xml:space="preserve">Date: </w:t>
            </w:r>
            <w:r w:rsidR="001002E5">
              <w:rPr>
                <w:rFonts w:ascii="Calibri" w:hAnsi="Calibri" w:cs="Calibri"/>
              </w:rPr>
              <w:t>2</w:t>
            </w:r>
            <w:r w:rsidR="001A0222">
              <w:rPr>
                <w:rFonts w:ascii="Calibri" w:hAnsi="Calibri" w:cs="Calibri"/>
              </w:rPr>
              <w:t>9</w:t>
            </w:r>
            <w:r w:rsidR="001002E5">
              <w:rPr>
                <w:rFonts w:ascii="Calibri" w:hAnsi="Calibri" w:cs="Calibri"/>
              </w:rPr>
              <w:t>/04</w:t>
            </w:r>
            <w:r w:rsidRPr="00EC4A50">
              <w:rPr>
                <w:rFonts w:ascii="Calibri" w:hAnsi="Calibri" w:cs="Calibri"/>
              </w:rPr>
              <w:t>/2025</w:t>
            </w:r>
          </w:p>
        </w:tc>
      </w:tr>
      <w:tr w:rsidR="00C260A2" w:rsidRPr="00EC4A50" w14:paraId="64544138" w14:textId="77777777" w:rsidTr="00C260A2">
        <w:tc>
          <w:tcPr>
            <w:tcW w:w="1555" w:type="dxa"/>
          </w:tcPr>
          <w:p w14:paraId="627CA329" w14:textId="44BC4327" w:rsidR="00C260A2" w:rsidRPr="00EC4A50" w:rsidRDefault="00C260A2" w:rsidP="00F72522">
            <w:pPr>
              <w:rPr>
                <w:rFonts w:ascii="Calibri" w:hAnsi="Calibri" w:cs="Calibri"/>
              </w:rPr>
            </w:pPr>
            <w:r w:rsidRPr="00EC4A50">
              <w:rPr>
                <w:rFonts w:ascii="Calibri" w:hAnsi="Calibri" w:cs="Calibri"/>
              </w:rPr>
              <w:t>Version:</w:t>
            </w:r>
          </w:p>
        </w:tc>
        <w:tc>
          <w:tcPr>
            <w:tcW w:w="4455" w:type="dxa"/>
          </w:tcPr>
          <w:p w14:paraId="628C598C" w14:textId="6379B3AD" w:rsidR="00C260A2" w:rsidRPr="00EC4A50" w:rsidRDefault="001A0222" w:rsidP="00F725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2.0</w:t>
            </w:r>
          </w:p>
        </w:tc>
        <w:tc>
          <w:tcPr>
            <w:tcW w:w="3006" w:type="dxa"/>
          </w:tcPr>
          <w:p w14:paraId="3D544127" w14:textId="77777777" w:rsidR="00C260A2" w:rsidRPr="00EC4A50" w:rsidRDefault="00C260A2" w:rsidP="00F72522">
            <w:pPr>
              <w:rPr>
                <w:rFonts w:ascii="Calibri" w:hAnsi="Calibri" w:cs="Calibri"/>
              </w:rPr>
            </w:pPr>
          </w:p>
        </w:tc>
      </w:tr>
    </w:tbl>
    <w:p w14:paraId="70E727A1" w14:textId="77777777" w:rsidR="00F72522" w:rsidRPr="00EC4A50" w:rsidRDefault="00F72522" w:rsidP="00F72522">
      <w:pPr>
        <w:rPr>
          <w:rFonts w:ascii="Calibri" w:hAnsi="Calibri" w:cs="Calibri"/>
        </w:rPr>
      </w:pPr>
    </w:p>
    <w:p w14:paraId="61C3F5D7" w14:textId="77777777" w:rsidR="001002E5" w:rsidRDefault="001002E5" w:rsidP="001002E5"/>
    <w:p w14:paraId="6725A4D0" w14:textId="17E2F13A" w:rsidR="001002E5" w:rsidRDefault="001002E5" w:rsidP="001002E5">
      <w:pPr>
        <w:pStyle w:val="Heading1"/>
        <w:rPr>
          <w:rFonts w:ascii="Calibri" w:hAnsi="Calibri" w:cs="Calibri"/>
          <w:sz w:val="28"/>
          <w:szCs w:val="28"/>
        </w:rPr>
      </w:pPr>
      <w:r w:rsidRPr="00504298">
        <w:rPr>
          <w:rFonts w:ascii="Calibri" w:hAnsi="Calibri" w:cs="Calibri"/>
          <w:sz w:val="28"/>
          <w:szCs w:val="28"/>
        </w:rPr>
        <w:lastRenderedPageBreak/>
        <w:t>Executive Summary</w:t>
      </w:r>
    </w:p>
    <w:p w14:paraId="4D3669A8" w14:textId="72CA15AB" w:rsidR="00504298" w:rsidRDefault="00032712" w:rsidP="007C3F02">
      <w:pPr>
        <w:rPr>
          <w:rFonts w:ascii="Calibri" w:hAnsi="Calibri" w:cs="Calibri"/>
        </w:rPr>
      </w:pPr>
      <w:r w:rsidRPr="00EC4A50">
        <w:rPr>
          <w:rFonts w:ascii="Calibri" w:hAnsi="Calibri" w:cs="Calibri"/>
        </w:rPr>
        <w:t>The project SENTINEL, funded by the Road Safety Trust, aims to improve the triage of pedestrians by the roadside.</w:t>
      </w:r>
      <w:r>
        <w:rPr>
          <w:rFonts w:ascii="Calibri" w:hAnsi="Calibri" w:cs="Calibri"/>
        </w:rPr>
        <w:t xml:space="preserve"> This 3-year project includes </w:t>
      </w:r>
      <w:r w:rsidR="00DC5E12">
        <w:rPr>
          <w:rFonts w:ascii="Calibri" w:hAnsi="Calibri" w:cs="Calibri"/>
        </w:rPr>
        <w:t>a</w:t>
      </w:r>
      <w:r w:rsidR="007C3F02">
        <w:rPr>
          <w:rFonts w:ascii="Calibri" w:hAnsi="Calibri" w:cs="Calibri"/>
        </w:rPr>
        <w:t>n</w:t>
      </w:r>
      <w:r w:rsidR="00DC5E12">
        <w:rPr>
          <w:rFonts w:ascii="Calibri" w:hAnsi="Calibri" w:cs="Calibri"/>
        </w:rPr>
        <w:t xml:space="preserve"> “</w:t>
      </w:r>
      <w:r w:rsidR="00DC5E12" w:rsidRPr="00DC5E12">
        <w:rPr>
          <w:rFonts w:ascii="Calibri" w:hAnsi="Calibri" w:cs="Calibri"/>
        </w:rPr>
        <w:t>Interim progress report 1 Draft Knowledge Sharing Plan</w:t>
      </w:r>
      <w:r w:rsidR="00DC5E12">
        <w:rPr>
          <w:rFonts w:ascii="Calibri" w:hAnsi="Calibri" w:cs="Calibri"/>
        </w:rPr>
        <w:t>”</w:t>
      </w:r>
      <w:r w:rsidR="00BE6449">
        <w:rPr>
          <w:rFonts w:ascii="Calibri" w:hAnsi="Calibri" w:cs="Calibri"/>
        </w:rPr>
        <w:t xml:space="preserve"> which requires to be delivered by 07/05/2025.</w:t>
      </w:r>
    </w:p>
    <w:p w14:paraId="0732E58B" w14:textId="766175A6" w:rsidR="008B77CA" w:rsidRDefault="007C3F02" w:rsidP="007C3F0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project is </w:t>
      </w:r>
      <w:r w:rsidR="008E04D8">
        <w:rPr>
          <w:rFonts w:ascii="Calibri" w:hAnsi="Calibri" w:cs="Calibri"/>
        </w:rPr>
        <w:t xml:space="preserve">overall </w:t>
      </w:r>
      <w:r w:rsidR="003A72F9">
        <w:rPr>
          <w:rFonts w:ascii="Calibri" w:hAnsi="Calibri" w:cs="Calibri"/>
        </w:rPr>
        <w:t>going to plan with all the administrative requirements</w:t>
      </w:r>
      <w:r w:rsidR="000D120E">
        <w:rPr>
          <w:rFonts w:ascii="Calibri" w:hAnsi="Calibri" w:cs="Calibri"/>
        </w:rPr>
        <w:t xml:space="preserve"> (data sharing agreements and collaboration agreements) between Coventry University, </w:t>
      </w:r>
      <w:r w:rsidR="00AD4ECA">
        <w:rPr>
          <w:rFonts w:ascii="Calibri" w:hAnsi="Calibri" w:cs="Calibri"/>
        </w:rPr>
        <w:t>U</w:t>
      </w:r>
      <w:r w:rsidR="000D120E">
        <w:rPr>
          <w:rFonts w:ascii="Calibri" w:hAnsi="Calibri" w:cs="Calibri"/>
        </w:rPr>
        <w:t>niversity Hospital Coventry and Warwi</w:t>
      </w:r>
      <w:r w:rsidR="00152F12">
        <w:rPr>
          <w:rFonts w:ascii="Calibri" w:hAnsi="Calibri" w:cs="Calibri"/>
        </w:rPr>
        <w:t>ckshire</w:t>
      </w:r>
      <w:r w:rsidR="00D62F45">
        <w:rPr>
          <w:rFonts w:ascii="Calibri" w:hAnsi="Calibri" w:cs="Calibri"/>
        </w:rPr>
        <w:t xml:space="preserve"> NHS Trust</w:t>
      </w:r>
      <w:r w:rsidR="00152F12">
        <w:rPr>
          <w:rFonts w:ascii="Calibri" w:hAnsi="Calibri" w:cs="Calibri"/>
        </w:rPr>
        <w:t xml:space="preserve"> (UHCW), West Midlands Ambulance Service (WMAS), and The Air Ambulance Service (TAAS)</w:t>
      </w:r>
      <w:r w:rsidR="008B77CA">
        <w:rPr>
          <w:rFonts w:ascii="Calibri" w:hAnsi="Calibri" w:cs="Calibri"/>
        </w:rPr>
        <w:t xml:space="preserve"> </w:t>
      </w:r>
      <w:r w:rsidR="00D937BD">
        <w:rPr>
          <w:rFonts w:ascii="Calibri" w:hAnsi="Calibri" w:cs="Calibri"/>
        </w:rPr>
        <w:t>signed off</w:t>
      </w:r>
      <w:r w:rsidR="008B77CA">
        <w:rPr>
          <w:rFonts w:ascii="Calibri" w:hAnsi="Calibri" w:cs="Calibri"/>
        </w:rPr>
        <w:t>.</w:t>
      </w:r>
    </w:p>
    <w:p w14:paraId="1DB16291" w14:textId="5AF79342" w:rsidR="008B77CA" w:rsidRDefault="008B77CA" w:rsidP="007C3F02">
      <w:pPr>
        <w:rPr>
          <w:rFonts w:ascii="Calibri" w:hAnsi="Calibri" w:cs="Calibri"/>
        </w:rPr>
      </w:pPr>
      <w:r>
        <w:rPr>
          <w:rFonts w:ascii="Calibri" w:hAnsi="Calibri" w:cs="Calibri"/>
        </w:rPr>
        <w:t>There is a small delay in the approval</w:t>
      </w:r>
      <w:r w:rsidR="00A52228">
        <w:rPr>
          <w:rFonts w:ascii="Calibri" w:hAnsi="Calibri" w:cs="Calibri"/>
        </w:rPr>
        <w:t xml:space="preserve"> with the </w:t>
      </w:r>
      <w:r w:rsidR="004A5A82" w:rsidRPr="004A5A82">
        <w:rPr>
          <w:rFonts w:ascii="Calibri" w:hAnsi="Calibri" w:cs="Calibri"/>
        </w:rPr>
        <w:t>Integrated Research Application System</w:t>
      </w:r>
      <w:r w:rsidR="004A5A82">
        <w:rPr>
          <w:rFonts w:ascii="Calibri" w:hAnsi="Calibri" w:cs="Calibri"/>
        </w:rPr>
        <w:t xml:space="preserve"> (</w:t>
      </w:r>
      <w:r w:rsidR="00A52228">
        <w:rPr>
          <w:rFonts w:ascii="Calibri" w:hAnsi="Calibri" w:cs="Calibri"/>
        </w:rPr>
        <w:t>IRAS</w:t>
      </w:r>
      <w:r w:rsidR="004A5A82">
        <w:rPr>
          <w:rFonts w:ascii="Calibri" w:hAnsi="Calibri" w:cs="Calibri"/>
        </w:rPr>
        <w:t xml:space="preserve">) </w:t>
      </w:r>
      <w:r w:rsidR="00A52228">
        <w:rPr>
          <w:rFonts w:ascii="Calibri" w:hAnsi="Calibri" w:cs="Calibri"/>
        </w:rPr>
        <w:t>(</w:t>
      </w:r>
      <w:r w:rsidR="00A52228" w:rsidRPr="00A52228">
        <w:rPr>
          <w:rFonts w:ascii="Calibri" w:hAnsi="Calibri" w:cs="Calibri"/>
        </w:rPr>
        <w:t>343910</w:t>
      </w:r>
      <w:r w:rsidR="00A52228">
        <w:rPr>
          <w:rFonts w:ascii="Calibri" w:hAnsi="Calibri" w:cs="Calibri"/>
        </w:rPr>
        <w:t>)</w:t>
      </w:r>
      <w:r w:rsidR="00D8385A">
        <w:rPr>
          <w:rFonts w:ascii="Calibri" w:hAnsi="Calibri" w:cs="Calibri"/>
        </w:rPr>
        <w:t xml:space="preserve">, related to the </w:t>
      </w:r>
      <w:r w:rsidR="00D62F45">
        <w:rPr>
          <w:rFonts w:ascii="Calibri" w:hAnsi="Calibri" w:cs="Calibri"/>
        </w:rPr>
        <w:t xml:space="preserve">recruitment and consent </w:t>
      </w:r>
      <w:r w:rsidR="00D8385A">
        <w:rPr>
          <w:rFonts w:ascii="Calibri" w:hAnsi="Calibri" w:cs="Calibri"/>
        </w:rPr>
        <w:t xml:space="preserve">of </w:t>
      </w:r>
      <w:r w:rsidR="00AA3D7A">
        <w:rPr>
          <w:rFonts w:ascii="Calibri" w:hAnsi="Calibri" w:cs="Calibri"/>
        </w:rPr>
        <w:t xml:space="preserve">pedestrian victims by the roadside. </w:t>
      </w:r>
      <w:r w:rsidR="004A5A82">
        <w:rPr>
          <w:rFonts w:ascii="Calibri" w:hAnsi="Calibri" w:cs="Calibri"/>
        </w:rPr>
        <w:t xml:space="preserve">A formal review was </w:t>
      </w:r>
      <w:r w:rsidR="00AA3D7A">
        <w:rPr>
          <w:rFonts w:ascii="Calibri" w:hAnsi="Calibri" w:cs="Calibri"/>
        </w:rPr>
        <w:t xml:space="preserve">conducted on </w:t>
      </w:r>
      <w:r w:rsidR="00881F72">
        <w:rPr>
          <w:rFonts w:ascii="Calibri" w:hAnsi="Calibri" w:cs="Calibri"/>
        </w:rPr>
        <w:t xml:space="preserve">01/04/2025, </w:t>
      </w:r>
      <w:r w:rsidR="00474FB7">
        <w:rPr>
          <w:rFonts w:ascii="Calibri" w:hAnsi="Calibri" w:cs="Calibri"/>
        </w:rPr>
        <w:t xml:space="preserve">which was positively received. The </w:t>
      </w:r>
      <w:r w:rsidR="00F555F8">
        <w:rPr>
          <w:rFonts w:ascii="Calibri" w:hAnsi="Calibri" w:cs="Calibri"/>
        </w:rPr>
        <w:t>review</w:t>
      </w:r>
      <w:r w:rsidR="00881F72">
        <w:rPr>
          <w:rFonts w:ascii="Calibri" w:hAnsi="Calibri" w:cs="Calibri"/>
        </w:rPr>
        <w:t xml:space="preserve"> led to necessary </w:t>
      </w:r>
      <w:r w:rsidR="00F555F8">
        <w:rPr>
          <w:rFonts w:ascii="Calibri" w:hAnsi="Calibri" w:cs="Calibri"/>
        </w:rPr>
        <w:t>modifications</w:t>
      </w:r>
      <w:r w:rsidR="00881F72">
        <w:rPr>
          <w:rFonts w:ascii="Calibri" w:hAnsi="Calibri" w:cs="Calibri"/>
        </w:rPr>
        <w:t xml:space="preserve"> </w:t>
      </w:r>
      <w:r w:rsidR="00AD4ECA">
        <w:rPr>
          <w:rFonts w:ascii="Calibri" w:hAnsi="Calibri" w:cs="Calibri"/>
        </w:rPr>
        <w:t xml:space="preserve">regarding the </w:t>
      </w:r>
      <w:r w:rsidR="00D937BD">
        <w:rPr>
          <w:rFonts w:ascii="Calibri" w:hAnsi="Calibri" w:cs="Calibri"/>
        </w:rPr>
        <w:t>study protocol</w:t>
      </w:r>
      <w:r w:rsidR="00BC6C91">
        <w:rPr>
          <w:rFonts w:ascii="Calibri" w:hAnsi="Calibri" w:cs="Calibri"/>
        </w:rPr>
        <w:t xml:space="preserve"> and improved clarity for the </w:t>
      </w:r>
      <w:r w:rsidR="00474FB7">
        <w:rPr>
          <w:rFonts w:ascii="Calibri" w:hAnsi="Calibri" w:cs="Calibri"/>
        </w:rPr>
        <w:t>patients</w:t>
      </w:r>
      <w:r w:rsidR="00BC6C91">
        <w:rPr>
          <w:rFonts w:ascii="Calibri" w:hAnsi="Calibri" w:cs="Calibri"/>
        </w:rPr>
        <w:t xml:space="preserve">’ consent </w:t>
      </w:r>
      <w:r w:rsidR="00270E45">
        <w:rPr>
          <w:rFonts w:ascii="Calibri" w:hAnsi="Calibri" w:cs="Calibri"/>
        </w:rPr>
        <w:t xml:space="preserve">and </w:t>
      </w:r>
      <w:r w:rsidR="00474FB7" w:rsidRPr="00474FB7">
        <w:rPr>
          <w:rFonts w:ascii="Calibri" w:hAnsi="Calibri" w:cs="Calibri"/>
        </w:rPr>
        <w:t>participant information sheets (PIS)</w:t>
      </w:r>
      <w:r w:rsidR="00F555F8">
        <w:rPr>
          <w:rFonts w:ascii="Calibri" w:hAnsi="Calibri" w:cs="Calibri"/>
        </w:rPr>
        <w:t xml:space="preserve">. </w:t>
      </w:r>
      <w:r w:rsidR="00AD509F">
        <w:rPr>
          <w:rFonts w:ascii="Calibri" w:hAnsi="Calibri" w:cs="Calibri"/>
        </w:rPr>
        <w:t xml:space="preserve">The </w:t>
      </w:r>
      <w:r w:rsidR="00505045">
        <w:rPr>
          <w:rFonts w:ascii="Calibri" w:hAnsi="Calibri" w:cs="Calibri"/>
        </w:rPr>
        <w:t xml:space="preserve">development of the </w:t>
      </w:r>
      <w:r w:rsidR="00AD509F">
        <w:rPr>
          <w:rFonts w:ascii="Calibri" w:hAnsi="Calibri" w:cs="Calibri"/>
        </w:rPr>
        <w:t xml:space="preserve">study protocol </w:t>
      </w:r>
      <w:r w:rsidR="00505045">
        <w:rPr>
          <w:rFonts w:ascii="Calibri" w:hAnsi="Calibri" w:cs="Calibri"/>
        </w:rPr>
        <w:t>was more challenging than expected</w:t>
      </w:r>
      <w:r w:rsidR="00AD509F">
        <w:rPr>
          <w:rFonts w:ascii="Calibri" w:hAnsi="Calibri" w:cs="Calibri"/>
        </w:rPr>
        <w:t xml:space="preserve">, as the </w:t>
      </w:r>
      <w:r w:rsidR="006E5BD5">
        <w:rPr>
          <w:rFonts w:ascii="Calibri" w:hAnsi="Calibri" w:cs="Calibri"/>
        </w:rPr>
        <w:t xml:space="preserve">NHS processes between UHCW, WMAS and TAAS were </w:t>
      </w:r>
      <w:r w:rsidR="00505045">
        <w:rPr>
          <w:rFonts w:ascii="Calibri" w:hAnsi="Calibri" w:cs="Calibri"/>
        </w:rPr>
        <w:t xml:space="preserve">at the onset </w:t>
      </w:r>
      <w:r w:rsidR="006E5BD5">
        <w:rPr>
          <w:rFonts w:ascii="Calibri" w:hAnsi="Calibri" w:cs="Calibri"/>
        </w:rPr>
        <w:t>not seamless</w:t>
      </w:r>
      <w:r w:rsidR="00505045">
        <w:rPr>
          <w:rFonts w:ascii="Calibri" w:hAnsi="Calibri" w:cs="Calibri"/>
        </w:rPr>
        <w:t>ly</w:t>
      </w:r>
      <w:r w:rsidR="006E5BD5">
        <w:rPr>
          <w:rFonts w:ascii="Calibri" w:hAnsi="Calibri" w:cs="Calibri"/>
        </w:rPr>
        <w:t xml:space="preserve"> integrated. </w:t>
      </w:r>
      <w:r w:rsidR="00F555F8">
        <w:rPr>
          <w:rFonts w:ascii="Calibri" w:hAnsi="Calibri" w:cs="Calibri"/>
        </w:rPr>
        <w:t xml:space="preserve">These changes </w:t>
      </w:r>
      <w:r w:rsidR="00D62F45">
        <w:rPr>
          <w:rFonts w:ascii="Calibri" w:hAnsi="Calibri" w:cs="Calibri"/>
        </w:rPr>
        <w:t xml:space="preserve">have </w:t>
      </w:r>
      <w:r w:rsidR="00F555F8">
        <w:rPr>
          <w:rFonts w:ascii="Calibri" w:hAnsi="Calibri" w:cs="Calibri"/>
        </w:rPr>
        <w:t xml:space="preserve">been </w:t>
      </w:r>
      <w:r w:rsidR="00201EFB">
        <w:rPr>
          <w:rFonts w:ascii="Calibri" w:hAnsi="Calibri" w:cs="Calibri"/>
        </w:rPr>
        <w:t xml:space="preserve">reviewed by all study members and will be submitted </w:t>
      </w:r>
      <w:r w:rsidR="00DE520F">
        <w:rPr>
          <w:rFonts w:ascii="Calibri" w:hAnsi="Calibri" w:cs="Calibri"/>
        </w:rPr>
        <w:t xml:space="preserve">to IRAS </w:t>
      </w:r>
      <w:r w:rsidR="00201EFB">
        <w:rPr>
          <w:rFonts w:ascii="Calibri" w:hAnsi="Calibri" w:cs="Calibri"/>
        </w:rPr>
        <w:t>by 08/05/2025 for final review.</w:t>
      </w:r>
    </w:p>
    <w:p w14:paraId="2AF4F48F" w14:textId="77777777" w:rsidR="00654EE3" w:rsidRDefault="00DE520F" w:rsidP="00AE5D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During the </w:t>
      </w:r>
      <w:r w:rsidR="00722F6B">
        <w:rPr>
          <w:rFonts w:ascii="Calibri" w:hAnsi="Calibri" w:cs="Calibri"/>
        </w:rPr>
        <w:t>period from 04/11/2024 (beginning of SENTINEL) and 07/05/2025</w:t>
      </w:r>
      <w:r w:rsidR="000D231F">
        <w:rPr>
          <w:rFonts w:ascii="Calibri" w:hAnsi="Calibri" w:cs="Calibri"/>
        </w:rPr>
        <w:t xml:space="preserve">, three work packages (WP) were involved: a) </w:t>
      </w:r>
      <w:r w:rsidR="00552920" w:rsidRPr="00552920">
        <w:rPr>
          <w:rFonts w:ascii="Calibri" w:hAnsi="Calibri" w:cs="Calibri"/>
        </w:rPr>
        <w:t>WP1: Human Finite Element Trauma Model build</w:t>
      </w:r>
      <w:r w:rsidR="000D231F">
        <w:rPr>
          <w:rFonts w:ascii="Calibri" w:hAnsi="Calibri" w:cs="Calibri"/>
        </w:rPr>
        <w:t>; b)</w:t>
      </w:r>
      <w:r w:rsidR="00AE5DF7">
        <w:rPr>
          <w:rFonts w:ascii="Calibri" w:hAnsi="Calibri" w:cs="Calibri"/>
        </w:rPr>
        <w:t xml:space="preserve"> </w:t>
      </w:r>
      <w:r w:rsidR="00AE5DF7" w:rsidRPr="00AE5DF7">
        <w:rPr>
          <w:rFonts w:ascii="Calibri" w:hAnsi="Calibri" w:cs="Calibri"/>
        </w:rPr>
        <w:t>WP3: Accident Evidence and</w:t>
      </w:r>
      <w:r w:rsidR="00AE5DF7">
        <w:rPr>
          <w:rFonts w:ascii="Calibri" w:hAnsi="Calibri" w:cs="Calibri"/>
        </w:rPr>
        <w:t xml:space="preserve"> </w:t>
      </w:r>
      <w:r w:rsidR="00AE5DF7" w:rsidRPr="00AE5DF7">
        <w:rPr>
          <w:rFonts w:ascii="Calibri" w:hAnsi="Calibri" w:cs="Calibri"/>
        </w:rPr>
        <w:t>EPR merging</w:t>
      </w:r>
      <w:r w:rsidR="00AE5DF7">
        <w:rPr>
          <w:rFonts w:ascii="Calibri" w:hAnsi="Calibri" w:cs="Calibri"/>
        </w:rPr>
        <w:t xml:space="preserve">, and c) </w:t>
      </w:r>
      <w:r w:rsidR="00813814">
        <w:rPr>
          <w:rFonts w:ascii="Calibri" w:hAnsi="Calibri" w:cs="Calibri"/>
        </w:rPr>
        <w:t xml:space="preserve">WP5: </w:t>
      </w:r>
      <w:r w:rsidR="00AE5DF7">
        <w:rPr>
          <w:rFonts w:ascii="Calibri" w:hAnsi="Calibri" w:cs="Calibri"/>
        </w:rPr>
        <w:t>Project Management</w:t>
      </w:r>
      <w:r w:rsidR="007A2AD4">
        <w:rPr>
          <w:rFonts w:ascii="Calibri" w:hAnsi="Calibri" w:cs="Calibri"/>
        </w:rPr>
        <w:t>.</w:t>
      </w:r>
    </w:p>
    <w:p w14:paraId="5E3FF7C6" w14:textId="7A3B11A1" w:rsidR="00364A59" w:rsidRDefault="007A2AD4" w:rsidP="00AE5DF7">
      <w:pPr>
        <w:rPr>
          <w:rFonts w:ascii="Calibri" w:hAnsi="Calibri" w:cs="Calibri"/>
        </w:rPr>
      </w:pPr>
      <w:r>
        <w:rPr>
          <w:rFonts w:ascii="Calibri" w:hAnsi="Calibri" w:cs="Calibri"/>
        </w:rPr>
        <w:t>WP1 is on-track</w:t>
      </w:r>
      <w:r w:rsidR="00654EE3">
        <w:rPr>
          <w:rFonts w:ascii="Calibri" w:hAnsi="Calibri" w:cs="Calibri"/>
        </w:rPr>
        <w:t xml:space="preserve"> and has created a </w:t>
      </w:r>
      <w:hyperlink r:id="rId10" w:history="1">
        <w:r w:rsidR="00654EE3" w:rsidRPr="0000406E">
          <w:rPr>
            <w:rStyle w:val="Hyperlink"/>
            <w:rFonts w:ascii="Calibri" w:hAnsi="Calibri" w:cs="Calibri"/>
          </w:rPr>
          <w:t>survey</w:t>
        </w:r>
      </w:hyperlink>
      <w:r w:rsidR="00654EE3">
        <w:rPr>
          <w:rFonts w:ascii="Calibri" w:hAnsi="Calibri" w:cs="Calibri"/>
        </w:rPr>
        <w:t xml:space="preserve"> </w:t>
      </w:r>
      <w:r w:rsidR="005B0F49">
        <w:rPr>
          <w:rFonts w:ascii="Calibri" w:hAnsi="Calibri" w:cs="Calibri"/>
        </w:rPr>
        <w:t xml:space="preserve">to engage </w:t>
      </w:r>
      <w:r w:rsidR="00A90AA2">
        <w:rPr>
          <w:rFonts w:ascii="Calibri" w:hAnsi="Calibri" w:cs="Calibri"/>
        </w:rPr>
        <w:t xml:space="preserve">with </w:t>
      </w:r>
      <w:r w:rsidR="005B0F49">
        <w:rPr>
          <w:rFonts w:ascii="Calibri" w:hAnsi="Calibri" w:cs="Calibri"/>
        </w:rPr>
        <w:t>scientists, researchers and industry experts</w:t>
      </w:r>
      <w:r w:rsidR="00A90AA2">
        <w:rPr>
          <w:rFonts w:ascii="Calibri" w:hAnsi="Calibri" w:cs="Calibri"/>
        </w:rPr>
        <w:t>.</w:t>
      </w:r>
      <w:r w:rsidR="00364A59">
        <w:rPr>
          <w:rFonts w:ascii="Calibri" w:hAnsi="Calibri" w:cs="Calibri"/>
        </w:rPr>
        <w:t xml:space="preserve"> WP1 has secured the collaboration of </w:t>
      </w:r>
      <w:hyperlink r:id="rId11" w:history="1">
        <w:r w:rsidR="008303D4" w:rsidRPr="005B292C">
          <w:rPr>
            <w:rStyle w:val="Hyperlink"/>
            <w:rFonts w:ascii="Calibri" w:hAnsi="Calibri" w:cs="Calibri"/>
          </w:rPr>
          <w:t>ARUP</w:t>
        </w:r>
      </w:hyperlink>
      <w:r w:rsidR="008303D4">
        <w:rPr>
          <w:rFonts w:ascii="Calibri" w:hAnsi="Calibri" w:cs="Calibri"/>
        </w:rPr>
        <w:t xml:space="preserve">, </w:t>
      </w:r>
      <w:hyperlink r:id="rId12" w:history="1">
        <w:r w:rsidR="008303D4" w:rsidRPr="007A7070">
          <w:rPr>
            <w:rStyle w:val="Hyperlink"/>
            <w:rFonts w:ascii="Calibri" w:hAnsi="Calibri" w:cs="Calibri"/>
          </w:rPr>
          <w:t>HEXAGON</w:t>
        </w:r>
      </w:hyperlink>
      <w:r w:rsidR="008303D4">
        <w:rPr>
          <w:rFonts w:ascii="Calibri" w:hAnsi="Calibri" w:cs="Calibri"/>
        </w:rPr>
        <w:t xml:space="preserve"> and </w:t>
      </w:r>
      <w:hyperlink r:id="rId13" w:history="1">
        <w:r w:rsidR="008303D4" w:rsidRPr="00AC5D69">
          <w:rPr>
            <w:rStyle w:val="Hyperlink"/>
            <w:rFonts w:ascii="Calibri" w:hAnsi="Calibri" w:cs="Calibri"/>
          </w:rPr>
          <w:t>ALTAIR Engineering</w:t>
        </w:r>
      </w:hyperlink>
      <w:r w:rsidR="008303D4">
        <w:rPr>
          <w:rFonts w:ascii="Calibri" w:hAnsi="Calibri" w:cs="Calibri"/>
        </w:rPr>
        <w:t xml:space="preserve">, who will </w:t>
      </w:r>
      <w:r w:rsidR="00D62F45">
        <w:rPr>
          <w:rFonts w:ascii="Calibri" w:hAnsi="Calibri" w:cs="Calibri"/>
        </w:rPr>
        <w:t xml:space="preserve">each </w:t>
      </w:r>
      <w:r w:rsidR="008303D4">
        <w:rPr>
          <w:rFonts w:ascii="Calibri" w:hAnsi="Calibri" w:cs="Calibri"/>
        </w:rPr>
        <w:t>provide</w:t>
      </w:r>
      <w:r w:rsidR="00885FBD">
        <w:rPr>
          <w:rFonts w:ascii="Calibri" w:hAnsi="Calibri" w:cs="Calibri"/>
        </w:rPr>
        <w:t xml:space="preserve"> 2-year</w:t>
      </w:r>
      <w:r w:rsidR="0050570C">
        <w:rPr>
          <w:rFonts w:ascii="Calibri" w:hAnsi="Calibri" w:cs="Calibri"/>
        </w:rPr>
        <w:t xml:space="preserve"> free </w:t>
      </w:r>
      <w:r w:rsidR="00AC1F06">
        <w:rPr>
          <w:rFonts w:ascii="Calibri" w:hAnsi="Calibri" w:cs="Calibri"/>
        </w:rPr>
        <w:t xml:space="preserve">commercial </w:t>
      </w:r>
      <w:r w:rsidR="0050570C">
        <w:rPr>
          <w:rFonts w:ascii="Calibri" w:hAnsi="Calibri" w:cs="Calibri"/>
        </w:rPr>
        <w:t>licences for human computer modelling and AI</w:t>
      </w:r>
      <w:r w:rsidR="00885FBD">
        <w:rPr>
          <w:rFonts w:ascii="Calibri" w:hAnsi="Calibri" w:cs="Calibri"/>
        </w:rPr>
        <w:t>,</w:t>
      </w:r>
      <w:r w:rsidR="0050570C">
        <w:rPr>
          <w:rFonts w:ascii="Calibri" w:hAnsi="Calibri" w:cs="Calibri"/>
        </w:rPr>
        <w:t xml:space="preserve"> worth overall over £300,000.</w:t>
      </w:r>
      <w:r w:rsidR="00B430F2">
        <w:rPr>
          <w:rFonts w:ascii="Calibri" w:hAnsi="Calibri" w:cs="Calibri"/>
        </w:rPr>
        <w:t xml:space="preserve"> </w:t>
      </w:r>
      <w:r w:rsidR="00885FBD">
        <w:rPr>
          <w:rFonts w:ascii="Calibri" w:hAnsi="Calibri" w:cs="Calibri"/>
        </w:rPr>
        <w:t>W</w:t>
      </w:r>
      <w:r w:rsidR="00AC1F06">
        <w:rPr>
          <w:rFonts w:ascii="Calibri" w:hAnsi="Calibri" w:cs="Calibri"/>
        </w:rPr>
        <w:t>P</w:t>
      </w:r>
      <w:r w:rsidR="00885FBD">
        <w:rPr>
          <w:rFonts w:ascii="Calibri" w:hAnsi="Calibri" w:cs="Calibri"/>
        </w:rPr>
        <w:t xml:space="preserve">1 </w:t>
      </w:r>
      <w:r w:rsidR="00A11BFE">
        <w:rPr>
          <w:rFonts w:ascii="Calibri" w:hAnsi="Calibri" w:cs="Calibri"/>
        </w:rPr>
        <w:t>plans to create</w:t>
      </w:r>
      <w:r w:rsidR="001E02BD">
        <w:rPr>
          <w:rFonts w:ascii="Calibri" w:hAnsi="Calibri" w:cs="Calibri"/>
        </w:rPr>
        <w:t xml:space="preserve"> toolchain which will</w:t>
      </w:r>
      <w:r w:rsidR="0000626C">
        <w:rPr>
          <w:rFonts w:ascii="Calibri" w:hAnsi="Calibri" w:cs="Calibri"/>
        </w:rPr>
        <w:t xml:space="preserve"> allow </w:t>
      </w:r>
      <w:r w:rsidR="0000406E">
        <w:rPr>
          <w:rFonts w:ascii="Calibri" w:hAnsi="Calibri" w:cs="Calibri"/>
        </w:rPr>
        <w:t>stakeholders</w:t>
      </w:r>
      <w:r w:rsidR="0000626C">
        <w:rPr>
          <w:rFonts w:ascii="Calibri" w:hAnsi="Calibri" w:cs="Calibri"/>
        </w:rPr>
        <w:t xml:space="preserve"> to recreate and develop further SENTINEL upon project completion</w:t>
      </w:r>
      <w:r w:rsidR="0045200E">
        <w:rPr>
          <w:rFonts w:ascii="Calibri" w:hAnsi="Calibri" w:cs="Calibri"/>
        </w:rPr>
        <w:t xml:space="preserve">, via the use of </w:t>
      </w:r>
      <w:r w:rsidR="00761342">
        <w:rPr>
          <w:rFonts w:ascii="Calibri" w:hAnsi="Calibri" w:cs="Calibri"/>
        </w:rPr>
        <w:t xml:space="preserve">the solver </w:t>
      </w:r>
      <w:hyperlink r:id="rId14" w:history="1">
        <w:proofErr w:type="spellStart"/>
        <w:r w:rsidR="0045200E" w:rsidRPr="008B565F">
          <w:rPr>
            <w:rStyle w:val="Hyperlink"/>
            <w:rFonts w:ascii="Calibri" w:hAnsi="Calibri" w:cs="Calibri"/>
          </w:rPr>
          <w:t>OpenRadioss</w:t>
        </w:r>
        <w:proofErr w:type="spellEnd"/>
      </w:hyperlink>
      <w:r w:rsidR="0045200E">
        <w:rPr>
          <w:rFonts w:ascii="Calibri" w:hAnsi="Calibri" w:cs="Calibri"/>
        </w:rPr>
        <w:t xml:space="preserve"> and specific script provided via </w:t>
      </w:r>
      <w:hyperlink r:id="rId15" w:history="1">
        <w:r w:rsidR="0000626C" w:rsidRPr="00761342">
          <w:rPr>
            <w:rStyle w:val="Hyperlink"/>
            <w:rFonts w:ascii="Calibri" w:hAnsi="Calibri" w:cs="Calibri"/>
          </w:rPr>
          <w:t>GitHub</w:t>
        </w:r>
      </w:hyperlink>
      <w:r w:rsidR="00761342">
        <w:rPr>
          <w:rFonts w:ascii="Calibri" w:hAnsi="Calibri" w:cs="Calibri"/>
        </w:rPr>
        <w:t xml:space="preserve">. </w:t>
      </w:r>
    </w:p>
    <w:p w14:paraId="02549CD9" w14:textId="48A08F75" w:rsidR="00491E57" w:rsidRDefault="009E6619" w:rsidP="00AE5D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WP3 </w:t>
      </w:r>
      <w:r w:rsidR="00EE0EC2">
        <w:rPr>
          <w:rFonts w:ascii="Calibri" w:hAnsi="Calibri" w:cs="Calibri"/>
        </w:rPr>
        <w:t xml:space="preserve">has a slight </w:t>
      </w:r>
      <w:r w:rsidR="000A06DE">
        <w:rPr>
          <w:rFonts w:ascii="Calibri" w:hAnsi="Calibri" w:cs="Calibri"/>
        </w:rPr>
        <w:t xml:space="preserve">delay because of the IRAS approval </w:t>
      </w:r>
      <w:r w:rsidR="00A64522">
        <w:rPr>
          <w:rFonts w:ascii="Calibri" w:hAnsi="Calibri" w:cs="Calibri"/>
        </w:rPr>
        <w:t xml:space="preserve">needed modifications. The </w:t>
      </w:r>
      <w:r w:rsidR="00411AEC">
        <w:rPr>
          <w:rFonts w:ascii="Calibri" w:hAnsi="Calibri" w:cs="Calibri"/>
        </w:rPr>
        <w:t>protocol and data management have been setup so that, should SENTINEL need it, more hospitals could be involved</w:t>
      </w:r>
      <w:r w:rsidR="003634FE">
        <w:rPr>
          <w:rFonts w:ascii="Calibri" w:hAnsi="Calibri" w:cs="Calibri"/>
        </w:rPr>
        <w:t xml:space="preserve"> with only minor IRAS amendments.</w:t>
      </w:r>
      <w:r w:rsidR="007245F8">
        <w:rPr>
          <w:rFonts w:ascii="Calibri" w:hAnsi="Calibri" w:cs="Calibri"/>
        </w:rPr>
        <w:t xml:space="preserve"> An advanced Aide-Memoire template</w:t>
      </w:r>
      <w:r w:rsidR="009A023A">
        <w:rPr>
          <w:rFonts w:ascii="Calibri" w:hAnsi="Calibri" w:cs="Calibri"/>
        </w:rPr>
        <w:t xml:space="preserve"> was created to link the information collection from WP3 to be fed into WP1.</w:t>
      </w:r>
    </w:p>
    <w:p w14:paraId="09581924" w14:textId="760B6975" w:rsidR="007A2AD4" w:rsidRDefault="00EE0EC2" w:rsidP="00AE5D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Finally, </w:t>
      </w:r>
      <w:r w:rsidR="00813814">
        <w:rPr>
          <w:rFonts w:ascii="Calibri" w:hAnsi="Calibri" w:cs="Calibri"/>
        </w:rPr>
        <w:t xml:space="preserve">WP5 </w:t>
      </w:r>
      <w:r w:rsidR="00A57DDC">
        <w:rPr>
          <w:rFonts w:ascii="Calibri" w:hAnsi="Calibri" w:cs="Calibri"/>
        </w:rPr>
        <w:t>has created a dedicated website (</w:t>
      </w:r>
      <w:hyperlink r:id="rId16" w:history="1">
        <w:r w:rsidR="00BD4628" w:rsidRPr="00092860">
          <w:rPr>
            <w:rStyle w:val="Hyperlink"/>
            <w:rFonts w:ascii="Calibri" w:hAnsi="Calibri" w:cs="Calibri"/>
          </w:rPr>
          <w:t>https://sentinel-rtc.coventry.ac.uk/</w:t>
        </w:r>
      </w:hyperlink>
      <w:r w:rsidR="00BD4628">
        <w:rPr>
          <w:rFonts w:ascii="Calibri" w:hAnsi="Calibri" w:cs="Calibri"/>
        </w:rPr>
        <w:t xml:space="preserve"> </w:t>
      </w:r>
      <w:r w:rsidR="00A57DDC">
        <w:rPr>
          <w:rFonts w:ascii="Calibri" w:hAnsi="Calibri" w:cs="Calibri"/>
        </w:rPr>
        <w:t>)</w:t>
      </w:r>
      <w:r w:rsidR="00952CF9">
        <w:rPr>
          <w:rFonts w:ascii="Calibri" w:hAnsi="Calibri" w:cs="Calibri"/>
        </w:rPr>
        <w:t xml:space="preserve">, presented SENTINEL to </w:t>
      </w:r>
      <w:r w:rsidR="00872ED5">
        <w:rPr>
          <w:rFonts w:ascii="Calibri" w:hAnsi="Calibri" w:cs="Calibri"/>
        </w:rPr>
        <w:t>various Police Forces</w:t>
      </w:r>
      <w:r w:rsidR="00602D35">
        <w:rPr>
          <w:rFonts w:ascii="Calibri" w:hAnsi="Calibri" w:cs="Calibri"/>
        </w:rPr>
        <w:t xml:space="preserve">, Jaguar Land Rover, </w:t>
      </w:r>
      <w:r w:rsidR="00324F79">
        <w:rPr>
          <w:rFonts w:ascii="Calibri" w:hAnsi="Calibri" w:cs="Calibri"/>
        </w:rPr>
        <w:t>the</w:t>
      </w:r>
      <w:r w:rsidR="00324F79" w:rsidRPr="00324F79">
        <w:rPr>
          <w:rFonts w:ascii="Calibri" w:hAnsi="Calibri" w:cs="Calibri"/>
        </w:rPr>
        <w:t xml:space="preserve"> National Highway Traffic Safety Administration </w:t>
      </w:r>
      <w:r w:rsidR="00324F79">
        <w:rPr>
          <w:rFonts w:ascii="Calibri" w:hAnsi="Calibri" w:cs="Calibri"/>
        </w:rPr>
        <w:t>(</w:t>
      </w:r>
      <w:r w:rsidR="00324F79" w:rsidRPr="00324F79">
        <w:rPr>
          <w:rFonts w:ascii="Calibri" w:hAnsi="Calibri" w:cs="Calibri"/>
        </w:rPr>
        <w:t>NHTSA</w:t>
      </w:r>
      <w:r w:rsidR="00324F79">
        <w:rPr>
          <w:rFonts w:ascii="Calibri" w:hAnsi="Calibri" w:cs="Calibri"/>
        </w:rPr>
        <w:t>)</w:t>
      </w:r>
      <w:r w:rsidR="00654EE3">
        <w:rPr>
          <w:rFonts w:ascii="Calibri" w:hAnsi="Calibri" w:cs="Calibri"/>
        </w:rPr>
        <w:t xml:space="preserve"> for comments</w:t>
      </w:r>
      <w:r w:rsidR="00A119C9">
        <w:rPr>
          <w:rFonts w:ascii="Calibri" w:hAnsi="Calibri" w:cs="Calibri"/>
        </w:rPr>
        <w:t>, albeit no</w:t>
      </w:r>
      <w:r w:rsidR="005E001F">
        <w:rPr>
          <w:rFonts w:ascii="Calibri" w:hAnsi="Calibri" w:cs="Calibri"/>
        </w:rPr>
        <w:t xml:space="preserve"> Advisory Group Meetings have been </w:t>
      </w:r>
      <w:r w:rsidR="007A399B">
        <w:rPr>
          <w:rFonts w:ascii="Calibri" w:hAnsi="Calibri" w:cs="Calibri"/>
        </w:rPr>
        <w:t xml:space="preserve">yet </w:t>
      </w:r>
      <w:r w:rsidR="005E001F">
        <w:rPr>
          <w:rFonts w:ascii="Calibri" w:hAnsi="Calibri" w:cs="Calibri"/>
        </w:rPr>
        <w:t>officially created</w:t>
      </w:r>
      <w:r w:rsidR="007A399B">
        <w:rPr>
          <w:rFonts w:ascii="Calibri" w:hAnsi="Calibri" w:cs="Calibri"/>
        </w:rPr>
        <w:t xml:space="preserve">. Prof Clive Neal-Sturgess and Prof Peter Zioupos, expert consultants to SENTINEL, have been numerously contacted for their advice. </w:t>
      </w:r>
    </w:p>
    <w:p w14:paraId="7591E295" w14:textId="77777777" w:rsidR="00BD4628" w:rsidRPr="00BD4628" w:rsidRDefault="00BD4628" w:rsidP="00546BFC">
      <w:pPr>
        <w:pStyle w:val="Heading1"/>
        <w:numPr>
          <w:ilvl w:val="0"/>
          <w:numId w:val="18"/>
        </w:numPr>
        <w:rPr>
          <w:sz w:val="28"/>
          <w:szCs w:val="28"/>
        </w:rPr>
      </w:pPr>
      <w:r w:rsidRPr="00BD4628">
        <w:rPr>
          <w:sz w:val="28"/>
          <w:szCs w:val="28"/>
        </w:rPr>
        <w:lastRenderedPageBreak/>
        <w:t xml:space="preserve">WP1: Human Finite Element Trauma Model build </w:t>
      </w:r>
    </w:p>
    <w:p w14:paraId="0B9C555F" w14:textId="1983E062" w:rsidR="00546BFC" w:rsidRPr="00546BFC" w:rsidRDefault="00546BFC" w:rsidP="00546BFC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546BFC">
        <w:rPr>
          <w:rFonts w:ascii="Calibri" w:hAnsi="Calibri" w:cs="Calibri"/>
        </w:rPr>
        <w:t>Creation of EuroNCAP Adult Impactor Computer Model</w:t>
      </w:r>
    </w:p>
    <w:p w14:paraId="365C4B80" w14:textId="52B001E5" w:rsidR="00BD4628" w:rsidRDefault="00BD4628" w:rsidP="00BD462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Vehicles are assessed against the EuroNCAP head impact test protocol, using an adult pedestrian head impactor weighing 4.5kg with a diameter of 165mm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_Ref193377824 \r \h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</w:rPr>
        <w:t>[1]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. Areas reachable by an adult head are tested by impacting these zones with this impactor, angled 50deg from the horizontal, at 11.11m/s (25mph).</w:t>
      </w:r>
    </w:p>
    <w:p w14:paraId="0DC94DDC" w14:textId="66ABEDC1" w:rsidR="00BD4628" w:rsidRDefault="00BD4628" w:rsidP="00BD462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 technical drawing of this headform is provided in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_Ref193377881 \h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rFonts w:ascii="Calibri" w:hAnsi="Calibri" w:cs="Calibri"/>
        </w:rPr>
        <w:fldChar w:fldCharType="end"/>
      </w:r>
      <w:r w:rsidR="00710AEA">
        <w:rPr>
          <w:rFonts w:ascii="Calibri" w:hAnsi="Calibri" w:cs="Calibri"/>
        </w:rPr>
        <w:t xml:space="preserve"> and will be created to calibrate the windscreen stiffness for future computations within SENTINEL.</w:t>
      </w:r>
    </w:p>
    <w:p w14:paraId="7EBCBB06" w14:textId="77777777" w:rsidR="00BD4628" w:rsidRDefault="00BD4628" w:rsidP="00BD4628">
      <w:pPr>
        <w:keepNext/>
        <w:jc w:val="center"/>
      </w:pPr>
      <w:r>
        <w:rPr>
          <w:noProof/>
        </w:rPr>
        <w:drawing>
          <wp:inline distT="0" distB="0" distL="0" distR="0" wp14:anchorId="7B4A4451" wp14:editId="6B2BCBF0">
            <wp:extent cx="3009900" cy="2276600"/>
            <wp:effectExtent l="0" t="0" r="0" b="9525"/>
            <wp:docPr id="640142142" name="Picture 1" descr="Commission Decision of 23 December 2003 on the technical prescriptions for  the implementation of Article 3 of Directive 2003/102/EC of the European  Parliament and of the Council relating to the protectio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ission Decision of 23 December 2003 on the technical prescriptions for  the implementation of Article 3 of Directive 2003/102/EC of the European  Parliament and of the Council relating to the protection o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29" cy="22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C7AC" w14:textId="384C4ECB" w:rsidR="00BD4628" w:rsidRDefault="00BD4628" w:rsidP="00BD4628">
      <w:pPr>
        <w:pStyle w:val="Caption"/>
        <w:jc w:val="center"/>
      </w:pPr>
      <w:bookmarkStart w:id="0" w:name="_Ref193377881"/>
      <w:r>
        <w:t xml:space="preserve">Figure </w:t>
      </w:r>
      <w:fldSimple w:instr=" SEQ Figure \* ARABIC ">
        <w:r w:rsidR="003B7480">
          <w:rPr>
            <w:noProof/>
          </w:rPr>
          <w:t>1</w:t>
        </w:r>
      </w:fldSimple>
      <w:bookmarkEnd w:id="0"/>
      <w:r>
        <w:t>: Technical Drawing of a EuroNCAP adult head impactor</w:t>
      </w:r>
    </w:p>
    <w:p w14:paraId="5A7BD9F0" w14:textId="0949742C" w:rsidR="00BD4628" w:rsidRPr="00DE406C" w:rsidRDefault="00BD4628" w:rsidP="00BD4628">
      <w:pPr>
        <w:rPr>
          <w:rFonts w:ascii="Calibri" w:hAnsi="Calibri" w:cs="Calibri"/>
        </w:rPr>
      </w:pPr>
      <w:r w:rsidRPr="00DE406C">
        <w:rPr>
          <w:rFonts w:ascii="Calibri" w:hAnsi="Calibri" w:cs="Calibri"/>
        </w:rPr>
        <w:t xml:space="preserve">Head injury severity is assessed using the head injury criteria (HIC). HIC is computed from the adult head impactor acceleration using the </w:t>
      </w:r>
      <w:r w:rsidRPr="00DE406C">
        <w:rPr>
          <w:rFonts w:ascii="Calibri" w:hAnsi="Calibri" w:cs="Calibri"/>
        </w:rPr>
        <w:fldChar w:fldCharType="begin"/>
      </w:r>
      <w:r w:rsidRPr="00DE406C">
        <w:rPr>
          <w:rFonts w:ascii="Calibri" w:hAnsi="Calibri" w:cs="Calibri"/>
        </w:rPr>
        <w:instrText xml:space="preserve"> REF _Ref193378183 \h </w:instrText>
      </w:r>
      <w:r w:rsidR="00DE406C">
        <w:rPr>
          <w:rFonts w:ascii="Calibri" w:hAnsi="Calibri" w:cs="Calibri"/>
        </w:rPr>
        <w:instrText xml:space="preserve"> \* MERGEFORMAT </w:instrText>
      </w:r>
      <w:r w:rsidRPr="00DE406C">
        <w:rPr>
          <w:rFonts w:ascii="Calibri" w:hAnsi="Calibri" w:cs="Calibri"/>
        </w:rPr>
      </w:r>
      <w:r w:rsidRPr="00DE406C">
        <w:rPr>
          <w:rFonts w:ascii="Calibri" w:hAnsi="Calibri" w:cs="Calibri"/>
        </w:rPr>
        <w:fldChar w:fldCharType="separate"/>
      </w:r>
      <w:r w:rsidRPr="00DE406C">
        <w:rPr>
          <w:rFonts w:ascii="Calibri" w:hAnsi="Calibri" w:cs="Calibri"/>
        </w:rPr>
        <w:t xml:space="preserve">Equation </w:t>
      </w:r>
      <w:r w:rsidRPr="00DE406C">
        <w:rPr>
          <w:rFonts w:ascii="Calibri" w:hAnsi="Calibri" w:cs="Calibri"/>
          <w:noProof/>
        </w:rPr>
        <w:t>1</w:t>
      </w:r>
      <w:r w:rsidRPr="00DE406C">
        <w:rPr>
          <w:rFonts w:ascii="Calibri" w:hAnsi="Calibri" w:cs="Calibri"/>
        </w:rPr>
        <w:fldChar w:fldCharType="end"/>
      </w:r>
      <w:r w:rsidRPr="00DE406C">
        <w:rPr>
          <w:rFonts w:ascii="Calibri" w:hAnsi="Calibri" w:cs="Calibri"/>
        </w:rPr>
        <w:t>.</w:t>
      </w:r>
    </w:p>
    <w:p w14:paraId="5C64BED4" w14:textId="77777777" w:rsidR="00BD4628" w:rsidRDefault="00BD4628" w:rsidP="00BD4628">
      <w:pPr>
        <w:pStyle w:val="Caption"/>
        <w:keepNext/>
        <w:jc w:val="center"/>
      </w:pPr>
      <w:bookmarkStart w:id="1" w:name="_Ref193378183"/>
      <w:r>
        <w:t xml:space="preserve">Equation </w:t>
      </w:r>
      <w:fldSimple w:instr=" SEQ Equation \* ARABIC ">
        <w:r>
          <w:rPr>
            <w:noProof/>
          </w:rPr>
          <w:t>1</w:t>
        </w:r>
      </w:fldSimple>
      <w:bookmarkEnd w:id="1"/>
      <w:r>
        <w:t>: Had Injury Criteria (HIC) equation</w:t>
      </w:r>
    </w:p>
    <w:p w14:paraId="1FF9A169" w14:textId="77777777" w:rsidR="00BD4628" w:rsidRPr="00EC4A50" w:rsidRDefault="00BD4628" w:rsidP="00BD462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A3BA16A" wp14:editId="2CAC104A">
            <wp:extent cx="2406700" cy="591026"/>
            <wp:effectExtent l="0" t="0" r="0" b="0"/>
            <wp:docPr id="979214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9" cy="59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443D2" w14:textId="77777777" w:rsidR="00E834D8" w:rsidRPr="00DE406C" w:rsidRDefault="00BD4628" w:rsidP="00E834D8">
      <w:pPr>
        <w:rPr>
          <w:rFonts w:ascii="Calibri" w:hAnsi="Calibri" w:cs="Calibri"/>
        </w:rPr>
      </w:pPr>
      <w:r w:rsidRPr="00DE406C">
        <w:rPr>
          <w:rFonts w:ascii="Calibri" w:hAnsi="Calibri" w:cs="Calibri"/>
        </w:rPr>
        <w:t xml:space="preserve">In the model created, </w:t>
      </w:r>
      <w:r w:rsidR="00B22303" w:rsidRPr="00DE406C">
        <w:rPr>
          <w:rFonts w:ascii="Calibri" w:hAnsi="Calibri" w:cs="Calibri"/>
        </w:rPr>
        <w:t>using the ARUP software OASYS</w:t>
      </w:r>
      <w:r w:rsidRPr="00DE406C">
        <w:rPr>
          <w:rFonts w:ascii="Calibri" w:hAnsi="Calibri" w:cs="Calibri"/>
        </w:rPr>
        <w:t xml:space="preserve"> Primer</w:t>
      </w:r>
      <w:r w:rsidR="00B22303" w:rsidRPr="00DE406C">
        <w:rPr>
          <w:rFonts w:ascii="Calibri" w:hAnsi="Calibri" w:cs="Calibri"/>
        </w:rPr>
        <w:t xml:space="preserve">, as per </w:t>
      </w:r>
      <w:r w:rsidR="005E379E" w:rsidRPr="00DE406C">
        <w:rPr>
          <w:rFonts w:ascii="Calibri" w:hAnsi="Calibri" w:cs="Calibri"/>
        </w:rPr>
        <w:fldChar w:fldCharType="begin"/>
      </w:r>
      <w:r w:rsidR="005E379E" w:rsidRPr="00DE406C">
        <w:rPr>
          <w:rFonts w:ascii="Calibri" w:hAnsi="Calibri" w:cs="Calibri"/>
        </w:rPr>
        <w:instrText xml:space="preserve"> REF _Ref193380344 \h </w:instrText>
      </w:r>
      <w:r w:rsidR="005E379E" w:rsidRPr="00DE406C">
        <w:rPr>
          <w:rFonts w:ascii="Calibri" w:hAnsi="Calibri" w:cs="Calibri"/>
        </w:rPr>
      </w:r>
      <w:r w:rsidR="005E379E" w:rsidRPr="00DE406C">
        <w:rPr>
          <w:rFonts w:ascii="Calibri" w:hAnsi="Calibri" w:cs="Calibri"/>
        </w:rPr>
        <w:fldChar w:fldCharType="separate"/>
      </w:r>
      <w:r w:rsidR="005E379E" w:rsidRPr="00DE406C">
        <w:rPr>
          <w:rFonts w:ascii="Calibri" w:hAnsi="Calibri" w:cs="Calibri"/>
        </w:rPr>
        <w:t xml:space="preserve">Figure </w:t>
      </w:r>
      <w:r w:rsidR="005E379E" w:rsidRPr="00DE406C">
        <w:rPr>
          <w:rFonts w:ascii="Calibri" w:hAnsi="Calibri" w:cs="Calibri"/>
          <w:noProof/>
        </w:rPr>
        <w:t>2</w:t>
      </w:r>
      <w:r w:rsidR="005E379E" w:rsidRPr="00DE406C">
        <w:rPr>
          <w:rFonts w:ascii="Calibri" w:hAnsi="Calibri" w:cs="Calibri"/>
        </w:rPr>
        <w:fldChar w:fldCharType="end"/>
      </w:r>
      <w:r w:rsidR="00E834D8" w:rsidRPr="00DE406C">
        <w:rPr>
          <w:rFonts w:ascii="Calibri" w:hAnsi="Calibri" w:cs="Calibri"/>
        </w:rPr>
        <w:t>. Total head mass: 4.48kg.</w:t>
      </w:r>
    </w:p>
    <w:p w14:paraId="589E1B94" w14:textId="2C0A7CFF" w:rsidR="00BD4628" w:rsidRDefault="00BD4628" w:rsidP="00BD4628">
      <w:pPr>
        <w:rPr>
          <w:rFonts w:ascii="Calibri" w:hAnsi="Calibri" w:cs="Calibri"/>
        </w:rPr>
      </w:pPr>
    </w:p>
    <w:p w14:paraId="4494F2C7" w14:textId="77777777" w:rsidR="00BD4628" w:rsidRPr="00F03F12" w:rsidRDefault="00BD4628" w:rsidP="00BD4628">
      <w:pPr>
        <w:rPr>
          <w:rFonts w:ascii="Calibri" w:hAnsi="Calibri" w:cs="Calibri"/>
        </w:rPr>
      </w:pPr>
    </w:p>
    <w:p w14:paraId="2132995B" w14:textId="77777777" w:rsidR="00BD4628" w:rsidRDefault="00BD4628" w:rsidP="00BD4628">
      <w:pPr>
        <w:rPr>
          <w:rFonts w:ascii="Calibri" w:hAnsi="Calibri" w:cs="Calibri"/>
        </w:rPr>
      </w:pPr>
    </w:p>
    <w:p w14:paraId="2D320277" w14:textId="77777777" w:rsidR="00BD4628" w:rsidRDefault="00BD4628" w:rsidP="00BD4628">
      <w:pPr>
        <w:keepNext/>
      </w:pPr>
      <w:r>
        <w:rPr>
          <w:noProof/>
        </w:rPr>
        <w:lastRenderedPageBreak/>
        <w:drawing>
          <wp:inline distT="0" distB="0" distL="0" distR="0" wp14:anchorId="23573339" wp14:editId="257B611E">
            <wp:extent cx="3024652" cy="2512612"/>
            <wp:effectExtent l="0" t="0" r="4445" b="2540"/>
            <wp:docPr id="575138085" name="Picture 1" descr="A 3d model of a circ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38085" name="Picture 1" descr="A 3d model of a circular objec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2614" cy="25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50DD" w14:textId="2B96D10D" w:rsidR="00BD4628" w:rsidRDefault="00BD4628" w:rsidP="00BD4628">
      <w:pPr>
        <w:pStyle w:val="Caption"/>
        <w:rPr>
          <w:rFonts w:ascii="Calibri" w:hAnsi="Calibri" w:cs="Calibri"/>
        </w:rPr>
      </w:pPr>
      <w:bookmarkStart w:id="2" w:name="_Ref193380344"/>
      <w:r>
        <w:t xml:space="preserve">Figure </w:t>
      </w:r>
      <w:fldSimple w:instr=" SEQ Figure \* ARABIC ">
        <w:r w:rsidR="003B7480">
          <w:rPr>
            <w:noProof/>
          </w:rPr>
          <w:t>2</w:t>
        </w:r>
      </w:fldSimple>
      <w:bookmarkEnd w:id="2"/>
      <w:r>
        <w:t>: Meshing the bulges from the head model</w:t>
      </w:r>
    </w:p>
    <w:p w14:paraId="6B054606" w14:textId="0162F7B0" w:rsidR="00BD4628" w:rsidRDefault="00BD4628" w:rsidP="00D95BF6">
      <w:pPr>
        <w:pStyle w:val="ListParagraph"/>
        <w:numPr>
          <w:ilvl w:val="0"/>
          <w:numId w:val="22"/>
        </w:numPr>
      </w:pPr>
      <w:r w:rsidRPr="00EC4A50">
        <w:t xml:space="preserve">Assessment of </w:t>
      </w:r>
      <w:r w:rsidR="00CD2FA4">
        <w:t>New</w:t>
      </w:r>
      <w:r w:rsidRPr="00EC4A50">
        <w:t xml:space="preserve"> EuroNCAP Pedestrian Adult head impactor</w:t>
      </w:r>
    </w:p>
    <w:p w14:paraId="576D111C" w14:textId="2EB22A46" w:rsidR="00BD4628" w:rsidRPr="002B4EC3" w:rsidRDefault="00BD4628" w:rsidP="002B4EC3">
      <w:pPr>
        <w:rPr>
          <w:rFonts w:ascii="Calibri" w:hAnsi="Calibri" w:cs="Calibri"/>
        </w:rPr>
      </w:pPr>
      <w:r w:rsidRPr="002B4EC3">
        <w:rPr>
          <w:rFonts w:ascii="Calibri" w:hAnsi="Calibri" w:cs="Calibri"/>
        </w:rPr>
        <w:t xml:space="preserve">The model is tested again </w:t>
      </w:r>
      <w:r w:rsidR="00DE406C" w:rsidRPr="002B4EC3">
        <w:rPr>
          <w:rFonts w:ascii="Calibri" w:hAnsi="Calibri" w:cs="Calibri"/>
        </w:rPr>
        <w:t>a vertical impact speed of 2.7m/s</w:t>
      </w:r>
      <w:r w:rsidR="002B4EC3">
        <w:rPr>
          <w:rFonts w:ascii="Calibri" w:hAnsi="Calibri" w:cs="Calibri"/>
        </w:rPr>
        <w:t xml:space="preserve"> on a rigid plate, as per </w:t>
      </w:r>
      <w:r w:rsidR="002B4EC3">
        <w:rPr>
          <w:rFonts w:ascii="Calibri" w:hAnsi="Calibri" w:cs="Calibri"/>
        </w:rPr>
        <w:fldChar w:fldCharType="begin"/>
      </w:r>
      <w:r w:rsidR="002B4EC3">
        <w:rPr>
          <w:rFonts w:ascii="Calibri" w:hAnsi="Calibri" w:cs="Calibri"/>
        </w:rPr>
        <w:instrText xml:space="preserve"> REF _Ref190156327 \h </w:instrText>
      </w:r>
      <w:r w:rsidR="002B4EC3">
        <w:rPr>
          <w:rFonts w:ascii="Calibri" w:hAnsi="Calibri" w:cs="Calibri"/>
        </w:rPr>
      </w:r>
      <w:r w:rsidR="002B4EC3">
        <w:rPr>
          <w:rFonts w:ascii="Calibri" w:hAnsi="Calibri" w:cs="Calibri"/>
        </w:rPr>
        <w:fldChar w:fldCharType="separate"/>
      </w:r>
      <w:r w:rsidR="002B4EC3" w:rsidRPr="00EC4A50">
        <w:rPr>
          <w:rFonts w:ascii="Calibri" w:hAnsi="Calibri" w:cs="Calibri"/>
        </w:rPr>
        <w:t xml:space="preserve">Figure </w:t>
      </w:r>
      <w:r w:rsidR="002B4EC3">
        <w:rPr>
          <w:rFonts w:ascii="Calibri" w:hAnsi="Calibri" w:cs="Calibri"/>
          <w:noProof/>
        </w:rPr>
        <w:t>3</w:t>
      </w:r>
      <w:r w:rsidR="002B4EC3">
        <w:rPr>
          <w:rFonts w:ascii="Calibri" w:hAnsi="Calibri" w:cs="Calibri"/>
        </w:rPr>
        <w:fldChar w:fldCharType="end"/>
      </w:r>
      <w:r w:rsidR="002B4EC3" w:rsidRPr="002B4EC3">
        <w:rPr>
          <w:rFonts w:ascii="Calibri" w:hAnsi="Calibri" w:cs="Calibri"/>
        </w:rPr>
        <w:t>. The acceleration response must lay between 225g and 275g.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D4628" w:rsidRPr="00EC4A50" w14:paraId="637CC163" w14:textId="77777777" w:rsidTr="00F25AA5">
        <w:tc>
          <w:tcPr>
            <w:tcW w:w="4508" w:type="dxa"/>
          </w:tcPr>
          <w:p w14:paraId="0E363FC2" w14:textId="77777777" w:rsidR="00BD4628" w:rsidRPr="00EC4A50" w:rsidRDefault="00BD4628" w:rsidP="00F25AA5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9B52ED8" wp14:editId="66D3042F">
                  <wp:extent cx="2398730" cy="2759103"/>
                  <wp:effectExtent l="0" t="0" r="1905" b="3175"/>
                  <wp:docPr id="1769253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2533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30" cy="275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38AE1F" w14:textId="77777777" w:rsidR="00BD4628" w:rsidRPr="00EC4A50" w:rsidRDefault="00BD4628" w:rsidP="00F25AA5">
            <w:pPr>
              <w:keepNext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854789C" wp14:editId="6BA3C3F9">
                  <wp:extent cx="2258170" cy="2839820"/>
                  <wp:effectExtent l="0" t="0" r="8890" b="0"/>
                  <wp:docPr id="1247309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0954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3" cy="28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3E2E8" w14:textId="0DE051AF" w:rsidR="00BD4628" w:rsidRPr="00EC4A50" w:rsidRDefault="00BD4628" w:rsidP="00BD4628">
      <w:pPr>
        <w:pStyle w:val="Caption"/>
        <w:rPr>
          <w:rFonts w:ascii="Calibri" w:hAnsi="Calibri" w:cs="Calibri"/>
        </w:rPr>
      </w:pPr>
      <w:bookmarkStart w:id="3" w:name="_Ref190156327"/>
      <w:r w:rsidRPr="00EC4A50">
        <w:rPr>
          <w:rFonts w:ascii="Calibri" w:hAnsi="Calibri" w:cs="Calibri"/>
        </w:rPr>
        <w:t xml:space="preserve">Figure </w:t>
      </w:r>
      <w:r w:rsidRPr="00EC4A50">
        <w:rPr>
          <w:rFonts w:ascii="Calibri" w:hAnsi="Calibri" w:cs="Calibri"/>
        </w:rPr>
        <w:fldChar w:fldCharType="begin"/>
      </w:r>
      <w:r w:rsidRPr="00EC4A50">
        <w:rPr>
          <w:rFonts w:ascii="Calibri" w:hAnsi="Calibri" w:cs="Calibri"/>
        </w:rPr>
        <w:instrText xml:space="preserve"> SEQ Figure \* ARABIC </w:instrText>
      </w:r>
      <w:r w:rsidRPr="00EC4A50">
        <w:rPr>
          <w:rFonts w:ascii="Calibri" w:hAnsi="Calibri" w:cs="Calibri"/>
        </w:rPr>
        <w:fldChar w:fldCharType="separate"/>
      </w:r>
      <w:r w:rsidR="003B7480">
        <w:rPr>
          <w:rFonts w:ascii="Calibri" w:hAnsi="Calibri" w:cs="Calibri"/>
          <w:noProof/>
        </w:rPr>
        <w:t>3</w:t>
      </w:r>
      <w:r w:rsidRPr="00EC4A50">
        <w:rPr>
          <w:rFonts w:ascii="Calibri" w:hAnsi="Calibri" w:cs="Calibri"/>
        </w:rPr>
        <w:fldChar w:fldCharType="end"/>
      </w:r>
      <w:bookmarkEnd w:id="3"/>
      <w:r w:rsidRPr="00EC4A50">
        <w:rPr>
          <w:rFonts w:ascii="Calibri" w:hAnsi="Calibri" w:cs="Calibri"/>
        </w:rPr>
        <w:t>: EuroNCAP calibration test. Left: setup; Right: initial velocity</w:t>
      </w:r>
    </w:p>
    <w:p w14:paraId="4C18D5ED" w14:textId="2D0F9FD1" w:rsidR="00BD4628" w:rsidRPr="00185A93" w:rsidRDefault="00BD4628" w:rsidP="00BD4628">
      <w:r>
        <w:t xml:space="preserve">The acceleration response (256g) met the calibration </w:t>
      </w:r>
      <w:r w:rsidR="002B4EC3">
        <w:t>corridors;</w:t>
      </w:r>
      <w:r>
        <w:t xml:space="preserve"> hence the model is validated</w:t>
      </w:r>
      <w:r w:rsidR="00102E61">
        <w:t xml:space="preserve"> and can be used for windscreen calibration.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D4628" w:rsidRPr="00EC4A50" w14:paraId="2BF73057" w14:textId="77777777" w:rsidTr="00F25AA5">
        <w:tc>
          <w:tcPr>
            <w:tcW w:w="9016" w:type="dxa"/>
          </w:tcPr>
          <w:p w14:paraId="6FD3D09E" w14:textId="77777777" w:rsidR="00BD4628" w:rsidRPr="00EC4A50" w:rsidRDefault="00BD4628" w:rsidP="00F25AA5">
            <w:pPr>
              <w:keepNext/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FAE8D3" wp14:editId="3EC2AB10">
                  <wp:extent cx="5731510" cy="2690495"/>
                  <wp:effectExtent l="0" t="0" r="2540" b="0"/>
                  <wp:docPr id="852003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00319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645A8" w14:textId="3B8E29A7" w:rsidR="00BD4628" w:rsidRDefault="00BD4628" w:rsidP="00BD4628">
      <w:pPr>
        <w:pStyle w:val="Caption"/>
        <w:rPr>
          <w:rFonts w:ascii="Calibri" w:hAnsi="Calibri" w:cs="Calibri"/>
        </w:rPr>
      </w:pPr>
      <w:bookmarkStart w:id="4" w:name="_Ref193103965"/>
      <w:r w:rsidRPr="00EC4A50">
        <w:rPr>
          <w:rFonts w:ascii="Calibri" w:hAnsi="Calibri" w:cs="Calibri"/>
        </w:rPr>
        <w:t xml:space="preserve">Figure </w:t>
      </w:r>
      <w:r w:rsidRPr="00EC4A50">
        <w:rPr>
          <w:rFonts w:ascii="Calibri" w:hAnsi="Calibri" w:cs="Calibri"/>
        </w:rPr>
        <w:fldChar w:fldCharType="begin"/>
      </w:r>
      <w:r w:rsidRPr="00EC4A50">
        <w:rPr>
          <w:rFonts w:ascii="Calibri" w:hAnsi="Calibri" w:cs="Calibri"/>
        </w:rPr>
        <w:instrText xml:space="preserve"> SEQ Figure \* ARABIC </w:instrText>
      </w:r>
      <w:r w:rsidRPr="00EC4A50">
        <w:rPr>
          <w:rFonts w:ascii="Calibri" w:hAnsi="Calibri" w:cs="Calibri"/>
        </w:rPr>
        <w:fldChar w:fldCharType="separate"/>
      </w:r>
      <w:r w:rsidR="003B7480">
        <w:rPr>
          <w:rFonts w:ascii="Calibri" w:hAnsi="Calibri" w:cs="Calibri"/>
          <w:noProof/>
        </w:rPr>
        <w:t>4</w:t>
      </w:r>
      <w:r w:rsidRPr="00EC4A50">
        <w:rPr>
          <w:rFonts w:ascii="Calibri" w:hAnsi="Calibri" w:cs="Calibri"/>
        </w:rPr>
        <w:fldChar w:fldCharType="end"/>
      </w:r>
      <w:bookmarkEnd w:id="4"/>
      <w:r w:rsidRPr="00EC4A50">
        <w:rPr>
          <w:rFonts w:ascii="Calibri" w:hAnsi="Calibri" w:cs="Calibri"/>
        </w:rPr>
        <w:t>: Calibration comparison between BETA version and proposed corrections</w:t>
      </w:r>
    </w:p>
    <w:p w14:paraId="408FA058" w14:textId="77777777" w:rsidR="00F738AA" w:rsidRDefault="00F738AA" w:rsidP="00F738AA"/>
    <w:p w14:paraId="691C7523" w14:textId="6FE81B08" w:rsidR="00B8002F" w:rsidRPr="00546BFC" w:rsidRDefault="004D3605" w:rsidP="00B8002F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Verification of Human Head Model Response using </w:t>
      </w:r>
      <w:proofErr w:type="spellStart"/>
      <w:r>
        <w:rPr>
          <w:rFonts w:ascii="Calibri" w:hAnsi="Calibri" w:cs="Calibri"/>
        </w:rPr>
        <w:t>OpenRadioss</w:t>
      </w:r>
      <w:proofErr w:type="spellEnd"/>
    </w:p>
    <w:p w14:paraId="2F65C9F9" w14:textId="722A19F5" w:rsidR="00234453" w:rsidRDefault="00356C2D" w:rsidP="00234453">
      <w:r>
        <w:t>An open source</w:t>
      </w:r>
      <w:r w:rsidR="004B7B63">
        <w:t xml:space="preserve"> </w:t>
      </w:r>
      <w:r w:rsidR="00234453">
        <w:t xml:space="preserve">head computer model has been downloaded </w:t>
      </w:r>
      <w:r w:rsidR="004B7B63">
        <w:t xml:space="preserve">and tested using the </w:t>
      </w:r>
      <w:proofErr w:type="spellStart"/>
      <w:r w:rsidR="004B7B63">
        <w:t>OpenRadioss</w:t>
      </w:r>
      <w:proofErr w:type="spellEnd"/>
      <w:r w:rsidR="004B7B63">
        <w:t xml:space="preserve"> solver, against the impact test performed by Nahum </w:t>
      </w:r>
      <w:r w:rsidR="004B7B63">
        <w:fldChar w:fldCharType="begin"/>
      </w:r>
      <w:r w:rsidR="004B7B63">
        <w:instrText xml:space="preserve"> REF _Ref196731918 \r \h </w:instrText>
      </w:r>
      <w:r w:rsidR="004B7B63">
        <w:fldChar w:fldCharType="separate"/>
      </w:r>
      <w:r w:rsidR="004B7B63">
        <w:t>[2]</w:t>
      </w:r>
      <w:r w:rsidR="004B7B63">
        <w:fldChar w:fldCharType="end"/>
      </w:r>
      <w:r w:rsidR="009510B4">
        <w:t xml:space="preserve"> and</w:t>
      </w:r>
      <w:r w:rsidR="00DA254B">
        <w:t xml:space="preserve"> Khanuja </w:t>
      </w:r>
      <w:r w:rsidR="00DA254B">
        <w:fldChar w:fldCharType="begin"/>
      </w:r>
      <w:r w:rsidR="00DA254B">
        <w:instrText xml:space="preserve"> REF _Ref196745046 \r \h </w:instrText>
      </w:r>
      <w:r w:rsidR="00DA254B">
        <w:fldChar w:fldCharType="separate"/>
      </w:r>
      <w:r w:rsidR="00DA254B">
        <w:t>[3]</w:t>
      </w:r>
      <w:r w:rsidR="00DA254B">
        <w:fldChar w:fldCharType="end"/>
      </w:r>
      <w:r w:rsidR="004B7B63">
        <w:t xml:space="preserve">, as per </w:t>
      </w:r>
      <w:r w:rsidR="004B7B63">
        <w:fldChar w:fldCharType="begin"/>
      </w:r>
      <w:r w:rsidR="004B7B63">
        <w:instrText xml:space="preserve"> REF _Ref196731963 \h </w:instrText>
      </w:r>
      <w:r w:rsidR="004B7B63">
        <w:fldChar w:fldCharType="separate"/>
      </w:r>
      <w:r w:rsidR="004B7B63">
        <w:t xml:space="preserve">Figure </w:t>
      </w:r>
      <w:r w:rsidR="004B7B63">
        <w:rPr>
          <w:noProof/>
        </w:rPr>
        <w:t>5</w:t>
      </w:r>
      <w:r w:rsidR="004B7B63">
        <w:fldChar w:fldCharType="end"/>
      </w:r>
      <w:r w:rsidR="004B7B63">
        <w:t>.</w:t>
      </w:r>
      <w:r w:rsidR="00937815">
        <w:t xml:space="preserve"> Initial results </w:t>
      </w:r>
      <w:r w:rsidR="00143471">
        <w:t xml:space="preserve">using </w:t>
      </w:r>
      <w:proofErr w:type="spellStart"/>
      <w:r w:rsidR="00143471">
        <w:t>OpenRadioss</w:t>
      </w:r>
      <w:proofErr w:type="spellEnd"/>
      <w:r w:rsidR="00143471">
        <w:t xml:space="preserve"> are comparable with </w:t>
      </w:r>
      <w:r w:rsidR="00937815">
        <w:t>LS-Dyna industrial solver</w:t>
      </w:r>
      <w:r w:rsidR="00143471">
        <w:t xml:space="preserve"> (correlation greater than 0.95).</w:t>
      </w:r>
    </w:p>
    <w:p w14:paraId="09C9DFAC" w14:textId="77777777" w:rsidR="004B7B63" w:rsidRDefault="00386A34" w:rsidP="004B7B63">
      <w:pPr>
        <w:keepNext/>
      </w:pPr>
      <w:r>
        <w:rPr>
          <w:noProof/>
        </w:rPr>
        <w:drawing>
          <wp:inline distT="0" distB="0" distL="0" distR="0" wp14:anchorId="3B85947A" wp14:editId="5F1DA726">
            <wp:extent cx="2085313" cy="2051436"/>
            <wp:effectExtent l="0" t="0" r="0" b="6350"/>
            <wp:docPr id="682315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155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4350" cy="20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9051" w14:textId="48399BBF" w:rsidR="00386A34" w:rsidRDefault="004B7B63" w:rsidP="004B7B63">
      <w:pPr>
        <w:pStyle w:val="Caption"/>
      </w:pPr>
      <w:bookmarkStart w:id="5" w:name="_Ref196731963"/>
      <w:r>
        <w:t xml:space="preserve">Figure </w:t>
      </w:r>
      <w:fldSimple w:instr=" SEQ Figure \* ARABIC ">
        <w:r w:rsidR="003B7480">
          <w:rPr>
            <w:noProof/>
          </w:rPr>
          <w:t>5</w:t>
        </w:r>
      </w:fldSimple>
      <w:bookmarkEnd w:id="5"/>
      <w:r>
        <w:t>: Nahum head impact test.</w:t>
      </w:r>
    </w:p>
    <w:p w14:paraId="0776BB40" w14:textId="31EE6038" w:rsidR="00AC04B3" w:rsidRDefault="000E325E" w:rsidP="002F713E">
      <w:r>
        <w:t>I</w:t>
      </w:r>
      <w:r w:rsidR="00124592">
        <w:t>t</w:t>
      </w:r>
      <w:r w:rsidR="000A0018">
        <w:t xml:space="preserve"> </w:t>
      </w:r>
      <w:r w:rsidR="00CF6E80">
        <w:t>c</w:t>
      </w:r>
      <w:r w:rsidR="000A0018">
        <w:t xml:space="preserve">an be noted that </w:t>
      </w:r>
      <w:r w:rsidR="00AF20E8">
        <w:t xml:space="preserve">the </w:t>
      </w:r>
      <w:r w:rsidR="00AC04B3">
        <w:t>simulation</w:t>
      </w:r>
      <w:r w:rsidR="00AF20E8">
        <w:t xml:space="preserve"> results are not in-line with the</w:t>
      </w:r>
      <w:r w:rsidR="00AC04B3">
        <w:t xml:space="preserve"> physical tests highlighting some limitation in the head computer model</w:t>
      </w:r>
      <w:r w:rsidR="00EE1E07">
        <w:t xml:space="preserve">. These discrepancies could be </w:t>
      </w:r>
      <w:r w:rsidR="00393C21">
        <w:t>because</w:t>
      </w:r>
      <w:r w:rsidR="00EE1E07">
        <w:t xml:space="preserve"> the model is complex</w:t>
      </w:r>
      <w:r w:rsidR="005E79E4">
        <w:t xml:space="preserve">. </w:t>
      </w:r>
      <w:r w:rsidR="00124592">
        <w:t xml:space="preserve"> </w:t>
      </w:r>
      <w:r w:rsidR="005E79E4">
        <w:t xml:space="preserve">Furthermore, this mismatch could </w:t>
      </w:r>
      <w:r w:rsidR="00423E52">
        <w:t>be associated to</w:t>
      </w:r>
      <w:r w:rsidR="005E79E4">
        <w:t xml:space="preserve"> the physical tests</w:t>
      </w:r>
      <w:r w:rsidR="00423E52">
        <w:t>, providing</w:t>
      </w:r>
      <w:r w:rsidR="005E79E4">
        <w:t xml:space="preserve"> only </w:t>
      </w:r>
      <w:r w:rsidR="00423E52">
        <w:t xml:space="preserve">a </w:t>
      </w:r>
      <w:r w:rsidR="005E79E4">
        <w:t>singular target rather than a mean value bounded by standard deviation</w:t>
      </w:r>
      <w:r w:rsidR="005E79E4" w:rsidRPr="009F0771">
        <w:t xml:space="preserve"> </w:t>
      </w:r>
      <w:r w:rsidR="005E79E4">
        <w:t>corridors, i.e. a tolerance band.</w:t>
      </w:r>
      <w:r w:rsidR="00393C21">
        <w:t xml:space="preserve"> Nevertheless, the</w:t>
      </w:r>
      <w:r w:rsidR="005D51D9">
        <w:t xml:space="preserve"> </w:t>
      </w:r>
      <w:r w:rsidR="00393C21">
        <w:t xml:space="preserve">brain pressure </w:t>
      </w:r>
      <w:r w:rsidR="005D51D9">
        <w:lastRenderedPageBreak/>
        <w:t>response</w:t>
      </w:r>
      <w:r w:rsidR="00393C21">
        <w:t>s</w:t>
      </w:r>
      <w:r w:rsidR="005D51D9">
        <w:t xml:space="preserve"> follow the experimental trends</w:t>
      </w:r>
      <w:r w:rsidR="0077092D">
        <w:t xml:space="preserve"> which justifies the use of this computer mod</w:t>
      </w:r>
      <w:r w:rsidR="00803560">
        <w:t>el, which is accepted across the industry.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127A0" w14:paraId="274ADC30" w14:textId="77777777" w:rsidTr="00FC3EF6">
        <w:tc>
          <w:tcPr>
            <w:tcW w:w="4508" w:type="dxa"/>
          </w:tcPr>
          <w:p w14:paraId="502378ED" w14:textId="635FF708" w:rsidR="00C17EAF" w:rsidRDefault="001E4552" w:rsidP="00F738AA">
            <w:r>
              <w:rPr>
                <w:noProof/>
              </w:rPr>
              <w:drawing>
                <wp:inline distT="0" distB="0" distL="0" distR="0" wp14:anchorId="28C2909E" wp14:editId="1D434443">
                  <wp:extent cx="2775005" cy="1914159"/>
                  <wp:effectExtent l="0" t="0" r="6350" b="0"/>
                  <wp:docPr id="15221461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63" cy="1923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E2FB8E" w14:textId="0D837F42" w:rsidR="00C17EAF" w:rsidRDefault="007B460C" w:rsidP="00F738AA">
            <w:r>
              <w:rPr>
                <w:noProof/>
              </w:rPr>
              <w:drawing>
                <wp:inline distT="0" distB="0" distL="0" distR="0" wp14:anchorId="7EEAA8DD" wp14:editId="6328549F">
                  <wp:extent cx="2745740" cy="1893972"/>
                  <wp:effectExtent l="0" t="0" r="0" b="0"/>
                  <wp:docPr id="18612829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40" cy="190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7A0" w:rsidRPr="00C94664" w14:paraId="2483830D" w14:textId="77777777" w:rsidTr="00FC3EF6">
        <w:tc>
          <w:tcPr>
            <w:tcW w:w="4508" w:type="dxa"/>
          </w:tcPr>
          <w:p w14:paraId="3EF869CE" w14:textId="63DF712E" w:rsidR="00945381" w:rsidRPr="00C94664" w:rsidRDefault="00D767ED" w:rsidP="00C94664">
            <w:pPr>
              <w:jc w:val="center"/>
              <w:rPr>
                <w:rFonts w:ascii="Calibri" w:hAnsi="Calibri" w:cs="Calibri"/>
                <w:noProof/>
              </w:rPr>
            </w:pPr>
            <w:r w:rsidRPr="00C94664">
              <w:rPr>
                <w:rFonts w:ascii="Calibri" w:hAnsi="Calibri" w:cs="Calibri"/>
                <w:noProof/>
              </w:rPr>
              <w:t>Frontal</w:t>
            </w:r>
          </w:p>
        </w:tc>
        <w:tc>
          <w:tcPr>
            <w:tcW w:w="4508" w:type="dxa"/>
          </w:tcPr>
          <w:p w14:paraId="5AFFDB0E" w14:textId="0CA3BE79" w:rsidR="00945381" w:rsidRPr="00C94664" w:rsidRDefault="00C94664" w:rsidP="00C94664">
            <w:pPr>
              <w:jc w:val="center"/>
              <w:rPr>
                <w:rFonts w:ascii="Calibri" w:hAnsi="Calibri" w:cs="Calibri"/>
                <w:noProof/>
              </w:rPr>
            </w:pPr>
            <w:r w:rsidRPr="00C94664">
              <w:rPr>
                <w:rFonts w:ascii="Calibri" w:hAnsi="Calibri" w:cs="Calibri"/>
                <w:noProof/>
              </w:rPr>
              <w:t>Parietal</w:t>
            </w:r>
          </w:p>
        </w:tc>
      </w:tr>
      <w:tr w:rsidR="00D127A0" w14:paraId="48380F82" w14:textId="77777777" w:rsidTr="00FC3EF6">
        <w:tc>
          <w:tcPr>
            <w:tcW w:w="4508" w:type="dxa"/>
          </w:tcPr>
          <w:p w14:paraId="7DEDE85D" w14:textId="24CC2A62" w:rsidR="00C17EAF" w:rsidRDefault="00CE3B94" w:rsidP="00F738AA">
            <w:r>
              <w:rPr>
                <w:noProof/>
              </w:rPr>
              <w:drawing>
                <wp:inline distT="0" distB="0" distL="0" distR="0" wp14:anchorId="08CA95A0" wp14:editId="29BA179B">
                  <wp:extent cx="2755003" cy="1900362"/>
                  <wp:effectExtent l="0" t="0" r="7620" b="5080"/>
                  <wp:docPr id="16867039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30" cy="191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AF82A34" w14:textId="77EC7AB5" w:rsidR="00C17EAF" w:rsidRDefault="00D127A0" w:rsidP="00F738AA">
            <w:r>
              <w:rPr>
                <w:noProof/>
              </w:rPr>
              <w:drawing>
                <wp:inline distT="0" distB="0" distL="0" distR="0" wp14:anchorId="6EA02626" wp14:editId="483EBBDE">
                  <wp:extent cx="2782542" cy="1924600"/>
                  <wp:effectExtent l="0" t="0" r="0" b="0"/>
                  <wp:docPr id="9890274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12" cy="193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7A0" w:rsidRPr="00C94664" w14:paraId="66BE71F0" w14:textId="77777777" w:rsidTr="00FC3EF6">
        <w:tc>
          <w:tcPr>
            <w:tcW w:w="4508" w:type="dxa"/>
          </w:tcPr>
          <w:p w14:paraId="2E576E03" w14:textId="717C086C" w:rsidR="003728ED" w:rsidRPr="00C94664" w:rsidRDefault="00D767ED" w:rsidP="00C94664">
            <w:pPr>
              <w:jc w:val="center"/>
              <w:rPr>
                <w:rFonts w:ascii="Calibri" w:hAnsi="Calibri" w:cs="Calibri"/>
              </w:rPr>
            </w:pPr>
            <w:r w:rsidRPr="00C94664">
              <w:rPr>
                <w:rFonts w:ascii="Calibri" w:hAnsi="Calibri" w:cs="Calibri"/>
                <w:noProof/>
              </w:rPr>
              <w:t>Right Occipital</w:t>
            </w:r>
          </w:p>
        </w:tc>
        <w:tc>
          <w:tcPr>
            <w:tcW w:w="4508" w:type="dxa"/>
          </w:tcPr>
          <w:p w14:paraId="6B2432D1" w14:textId="63DA84A6" w:rsidR="003728ED" w:rsidRPr="00C94664" w:rsidRDefault="00D767ED" w:rsidP="00C94664">
            <w:pPr>
              <w:jc w:val="center"/>
              <w:rPr>
                <w:rFonts w:ascii="Calibri" w:hAnsi="Calibri" w:cs="Calibri"/>
              </w:rPr>
            </w:pPr>
            <w:r w:rsidRPr="00C94664">
              <w:rPr>
                <w:rFonts w:ascii="Calibri" w:hAnsi="Calibri" w:cs="Calibri"/>
              </w:rPr>
              <w:t>Left Occipital</w:t>
            </w:r>
          </w:p>
        </w:tc>
      </w:tr>
      <w:tr w:rsidR="00C94664" w14:paraId="2F295519" w14:textId="77777777" w:rsidTr="00FC3EF6">
        <w:tc>
          <w:tcPr>
            <w:tcW w:w="9016" w:type="dxa"/>
            <w:gridSpan w:val="2"/>
          </w:tcPr>
          <w:p w14:paraId="1D24FDCD" w14:textId="36ABA555" w:rsidR="00C94664" w:rsidRDefault="009D51B0" w:rsidP="00C946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854A5A" wp14:editId="41FDFF7A">
                  <wp:extent cx="2389392" cy="1658492"/>
                  <wp:effectExtent l="0" t="0" r="0" b="0"/>
                  <wp:docPr id="1785848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02" cy="167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64" w14:paraId="570A599F" w14:textId="77777777" w:rsidTr="00FC3EF6">
        <w:tc>
          <w:tcPr>
            <w:tcW w:w="9016" w:type="dxa"/>
            <w:gridSpan w:val="2"/>
          </w:tcPr>
          <w:p w14:paraId="53A0B346" w14:textId="0C7A437A" w:rsidR="00C94664" w:rsidRDefault="00C94664" w:rsidP="00C94664">
            <w:pPr>
              <w:keepNext/>
              <w:jc w:val="center"/>
            </w:pPr>
            <w:r w:rsidRPr="00945381">
              <w:rPr>
                <w:rFonts w:ascii="Calibri" w:hAnsi="Calibri" w:cs="Calibri"/>
                <w:noProof/>
              </w:rPr>
              <w:t>Posterior</w:t>
            </w:r>
          </w:p>
        </w:tc>
      </w:tr>
    </w:tbl>
    <w:p w14:paraId="0798C355" w14:textId="46D191EE" w:rsidR="00937F70" w:rsidRDefault="00C94664" w:rsidP="00C94664">
      <w:pPr>
        <w:pStyle w:val="Caption"/>
      </w:pPr>
      <w:bookmarkStart w:id="6" w:name="_Ref196732505"/>
      <w:r>
        <w:t xml:space="preserve">Figure </w:t>
      </w:r>
      <w:fldSimple w:instr=" SEQ Figure \* ARABIC ">
        <w:r w:rsidR="003B7480">
          <w:rPr>
            <w:noProof/>
          </w:rPr>
          <w:t>6</w:t>
        </w:r>
      </w:fldSimple>
      <w:bookmarkEnd w:id="6"/>
      <w:r>
        <w:t>: Brain Computer Responses vs Experiments</w:t>
      </w:r>
    </w:p>
    <w:p w14:paraId="10FBC7A0" w14:textId="67270F7F" w:rsidR="00831A18" w:rsidRPr="00546BFC" w:rsidRDefault="00831A18" w:rsidP="00831A18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Creation of a </w:t>
      </w:r>
      <w:r w:rsidR="003D0439">
        <w:rPr>
          <w:rFonts w:ascii="Calibri" w:hAnsi="Calibri" w:cs="Calibri"/>
        </w:rPr>
        <w:t>crash test</w:t>
      </w:r>
      <w:r>
        <w:rPr>
          <w:rFonts w:ascii="Calibri" w:hAnsi="Calibri" w:cs="Calibri"/>
        </w:rPr>
        <w:t xml:space="preserve"> head computer model</w:t>
      </w:r>
    </w:p>
    <w:p w14:paraId="77FA7AD9" w14:textId="0D506A73" w:rsidR="006D77F0" w:rsidRDefault="00803560" w:rsidP="00831A18">
      <w:r>
        <w:t>To</w:t>
      </w:r>
      <w:r w:rsidR="00447EC5">
        <w:t xml:space="preserve"> extract injury criteria listed in the survey, </w:t>
      </w:r>
      <w:r w:rsidR="006D77F0">
        <w:t>SENTINEL needs to create a computer model of a crash test dummy head.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4658"/>
      </w:tblGrid>
      <w:tr w:rsidR="002208FC" w14:paraId="5685F778" w14:textId="77777777" w:rsidTr="00AA4638">
        <w:tc>
          <w:tcPr>
            <w:tcW w:w="4508" w:type="dxa"/>
          </w:tcPr>
          <w:p w14:paraId="6A8100B8" w14:textId="38A082A8" w:rsidR="002208FC" w:rsidRDefault="00DA144B" w:rsidP="00831A18">
            <w:r>
              <w:rPr>
                <w:noProof/>
              </w:rPr>
              <w:lastRenderedPageBreak/>
              <w:drawing>
                <wp:inline distT="0" distB="0" distL="0" distR="0" wp14:anchorId="00C1314A" wp14:editId="3C16221D">
                  <wp:extent cx="1875386" cy="2467155"/>
                  <wp:effectExtent l="0" t="0" r="0" b="0"/>
                  <wp:docPr id="2044165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16562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36" cy="24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0575D2" w14:textId="356C7CB5" w:rsidR="002208FC" w:rsidRDefault="00AA6EF5" w:rsidP="00831A18">
            <w:r>
              <w:rPr>
                <w:noProof/>
              </w:rPr>
              <w:drawing>
                <wp:inline distT="0" distB="0" distL="0" distR="0" wp14:anchorId="1DF905EF" wp14:editId="495488E4">
                  <wp:extent cx="2820838" cy="2218293"/>
                  <wp:effectExtent l="0" t="0" r="0" b="0"/>
                  <wp:docPr id="278676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67675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51" cy="22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38" w:rsidRPr="00AA4638" w14:paraId="5B16798B" w14:textId="77777777" w:rsidTr="00AA4638">
        <w:tc>
          <w:tcPr>
            <w:tcW w:w="4508" w:type="dxa"/>
          </w:tcPr>
          <w:p w14:paraId="09C20B98" w14:textId="7D40059C" w:rsidR="00AA4638" w:rsidRPr="00AA4638" w:rsidRDefault="00AA4638" w:rsidP="00AA4638">
            <w:pPr>
              <w:jc w:val="center"/>
              <w:rPr>
                <w:rFonts w:ascii="Calibri" w:hAnsi="Calibri" w:cs="Calibri"/>
                <w:noProof/>
              </w:rPr>
            </w:pPr>
            <w:r w:rsidRPr="00AA4638">
              <w:rPr>
                <w:rFonts w:ascii="Calibri" w:hAnsi="Calibri" w:cs="Calibri"/>
                <w:noProof/>
              </w:rPr>
              <w:t>3D view of THOR head model</w:t>
            </w:r>
          </w:p>
        </w:tc>
        <w:tc>
          <w:tcPr>
            <w:tcW w:w="4508" w:type="dxa"/>
          </w:tcPr>
          <w:p w14:paraId="74437618" w14:textId="3DD99BEB" w:rsidR="00AA4638" w:rsidRPr="00AA4638" w:rsidRDefault="00AA4638" w:rsidP="00AA4638">
            <w:pPr>
              <w:keepNext/>
              <w:jc w:val="center"/>
              <w:rPr>
                <w:rFonts w:ascii="Calibri" w:hAnsi="Calibri" w:cs="Calibri"/>
                <w:noProof/>
              </w:rPr>
            </w:pPr>
            <w:r w:rsidRPr="00AA4638">
              <w:rPr>
                <w:rFonts w:ascii="Calibri" w:hAnsi="Calibri" w:cs="Calibri"/>
                <w:noProof/>
              </w:rPr>
              <w:t>Cut section of THOR head model</w:t>
            </w:r>
          </w:p>
        </w:tc>
      </w:tr>
    </w:tbl>
    <w:p w14:paraId="5EA76D54" w14:textId="6A9984D4" w:rsidR="006D77F0" w:rsidRDefault="00AA4638" w:rsidP="00AA4638">
      <w:pPr>
        <w:pStyle w:val="Caption"/>
      </w:pPr>
      <w:r>
        <w:t xml:space="preserve">Figure </w:t>
      </w:r>
      <w:fldSimple w:instr=" SEQ Figure \* ARABIC ">
        <w:r w:rsidR="003B7480">
          <w:rPr>
            <w:noProof/>
          </w:rPr>
          <w:t>7</w:t>
        </w:r>
      </w:fldSimple>
      <w:r>
        <w:t>: Crash Test dummy head model</w:t>
      </w:r>
    </w:p>
    <w:p w14:paraId="2D825EB2" w14:textId="152CDBE6" w:rsidR="003D0439" w:rsidRPr="000F606D" w:rsidRDefault="003D0439" w:rsidP="00831A18">
      <w:pPr>
        <w:rPr>
          <w:rFonts w:ascii="Calibri" w:hAnsi="Calibri" w:cs="Calibri"/>
        </w:rPr>
      </w:pPr>
      <w:r w:rsidRPr="000F606D">
        <w:rPr>
          <w:rFonts w:ascii="Calibri" w:hAnsi="Calibri" w:cs="Calibri"/>
        </w:rPr>
        <w:t xml:space="preserve">A head model was created based on the THOR crash test dummy model. The model was extracted from the main </w:t>
      </w:r>
      <w:r w:rsidR="00AA4638" w:rsidRPr="000F606D">
        <w:rPr>
          <w:rFonts w:ascii="Calibri" w:hAnsi="Calibri" w:cs="Calibri"/>
        </w:rPr>
        <w:t>body. The calibration has started</w:t>
      </w:r>
    </w:p>
    <w:p w14:paraId="11CBA9F8" w14:textId="5CF9B2B0" w:rsidR="00841D01" w:rsidRDefault="00841D01" w:rsidP="00841D01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Creation of </w:t>
      </w:r>
      <w:r w:rsidR="006B6790">
        <w:rPr>
          <w:rFonts w:ascii="Calibri" w:hAnsi="Calibri" w:cs="Calibri"/>
        </w:rPr>
        <w:t>parametric windscreen</w:t>
      </w:r>
      <w:r w:rsidR="006E3CD5">
        <w:rPr>
          <w:rFonts w:ascii="Calibri" w:hAnsi="Calibri" w:cs="Calibri"/>
        </w:rPr>
        <w:t xml:space="preserve"> for EuroNCAP rating calibration</w:t>
      </w:r>
    </w:p>
    <w:p w14:paraId="6803293F" w14:textId="78082EE8" w:rsidR="006E3CD5" w:rsidRPr="000C1A21" w:rsidRDefault="006E3CD5" w:rsidP="006E3CD5">
      <w:pPr>
        <w:rPr>
          <w:rFonts w:ascii="Calibri" w:hAnsi="Calibri" w:cs="Calibri"/>
        </w:rPr>
      </w:pPr>
      <w:r w:rsidRPr="000C1A21">
        <w:rPr>
          <w:rFonts w:ascii="Calibri" w:hAnsi="Calibri" w:cs="Calibri"/>
        </w:rPr>
        <w:t xml:space="preserve">Using the </w:t>
      </w:r>
      <w:r w:rsidR="00F533C7" w:rsidRPr="000C1A21">
        <w:rPr>
          <w:rFonts w:ascii="Calibri" w:hAnsi="Calibri" w:cs="Calibri"/>
        </w:rPr>
        <w:t xml:space="preserve">adult </w:t>
      </w:r>
      <w:r w:rsidRPr="000C1A21">
        <w:rPr>
          <w:rFonts w:ascii="Calibri" w:hAnsi="Calibri" w:cs="Calibri"/>
        </w:rPr>
        <w:t xml:space="preserve">head </w:t>
      </w:r>
      <w:r w:rsidR="00F533C7" w:rsidRPr="000C1A21">
        <w:rPr>
          <w:rFonts w:ascii="Calibri" w:hAnsi="Calibri" w:cs="Calibri"/>
        </w:rPr>
        <w:t>model created from section 1.1, a parametric model has been created</w:t>
      </w:r>
      <w:r w:rsidR="000C1A21" w:rsidRPr="000C1A21">
        <w:rPr>
          <w:rFonts w:ascii="Calibri" w:hAnsi="Calibri" w:cs="Calibri"/>
        </w:rPr>
        <w:t xml:space="preserve">, as per </w:t>
      </w:r>
      <w:r w:rsidR="000C1A21" w:rsidRPr="000C1A21">
        <w:rPr>
          <w:rFonts w:ascii="Calibri" w:hAnsi="Calibri" w:cs="Calibri"/>
        </w:rPr>
        <w:fldChar w:fldCharType="begin"/>
      </w:r>
      <w:r w:rsidR="000C1A21" w:rsidRPr="000C1A21">
        <w:rPr>
          <w:rFonts w:ascii="Calibri" w:hAnsi="Calibri" w:cs="Calibri"/>
        </w:rPr>
        <w:instrText xml:space="preserve"> REF _Ref196733570 \h </w:instrText>
      </w:r>
      <w:r w:rsidR="000C1A21">
        <w:rPr>
          <w:rFonts w:ascii="Calibri" w:hAnsi="Calibri" w:cs="Calibri"/>
        </w:rPr>
        <w:instrText xml:space="preserve"> \* MERGEFORMAT </w:instrText>
      </w:r>
      <w:r w:rsidR="000C1A21" w:rsidRPr="000C1A21">
        <w:rPr>
          <w:rFonts w:ascii="Calibri" w:hAnsi="Calibri" w:cs="Calibri"/>
        </w:rPr>
      </w:r>
      <w:r w:rsidR="000C1A21" w:rsidRPr="000C1A21">
        <w:rPr>
          <w:rFonts w:ascii="Calibri" w:hAnsi="Calibri" w:cs="Calibri"/>
        </w:rPr>
        <w:fldChar w:fldCharType="separate"/>
      </w:r>
      <w:r w:rsidR="000C1A21" w:rsidRPr="000C1A21">
        <w:rPr>
          <w:rFonts w:ascii="Calibri" w:hAnsi="Calibri" w:cs="Calibri"/>
        </w:rPr>
        <w:t xml:space="preserve">Figure </w:t>
      </w:r>
      <w:r w:rsidR="000C1A21" w:rsidRPr="000C1A21">
        <w:rPr>
          <w:rFonts w:ascii="Calibri" w:hAnsi="Calibri" w:cs="Calibri"/>
          <w:noProof/>
        </w:rPr>
        <w:t>8</w:t>
      </w:r>
      <w:r w:rsidR="000C1A21" w:rsidRPr="000C1A21">
        <w:rPr>
          <w:rFonts w:ascii="Calibri" w:hAnsi="Calibri" w:cs="Calibri"/>
        </w:rPr>
        <w:fldChar w:fldCharType="end"/>
      </w:r>
      <w:r w:rsidR="000C1A21" w:rsidRPr="000C1A21">
        <w:rPr>
          <w:rFonts w:ascii="Calibri" w:hAnsi="Calibri" w:cs="Calibri"/>
        </w:rPr>
        <w:t>.</w:t>
      </w:r>
    </w:p>
    <w:p w14:paraId="26D01791" w14:textId="481F8411" w:rsidR="00EC6156" w:rsidRPr="00C854ED" w:rsidRDefault="00EC6156" w:rsidP="00C854ED">
      <w:pPr>
        <w:spacing w:after="0"/>
        <w:rPr>
          <w:rFonts w:ascii="Calibri" w:hAnsi="Calibri" w:cs="Calibri"/>
          <w:u w:val="single"/>
        </w:rPr>
      </w:pPr>
      <w:r w:rsidRPr="00C854ED">
        <w:rPr>
          <w:rFonts w:ascii="Calibri" w:hAnsi="Calibri" w:cs="Calibri"/>
          <w:u w:val="single"/>
        </w:rPr>
        <w:t>This model contains three variables:</w:t>
      </w:r>
    </w:p>
    <w:p w14:paraId="1CA83E59" w14:textId="7D591E22" w:rsidR="00EC6156" w:rsidRDefault="00EC6156" w:rsidP="00EC6156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The windscreen angle from horizontal</w:t>
      </w:r>
    </w:p>
    <w:p w14:paraId="39C20F8E" w14:textId="2547342F" w:rsidR="00EC6156" w:rsidRDefault="00607088" w:rsidP="00EC6156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The thickness of the said windscreen</w:t>
      </w:r>
    </w:p>
    <w:p w14:paraId="059C410F" w14:textId="6CFC6ECB" w:rsidR="00607088" w:rsidRDefault="00607088" w:rsidP="00EC6156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The impact speed of the headform, which is currently setup at 11.11m/s</w:t>
      </w:r>
      <w:r w:rsidR="000C1A21">
        <w:rPr>
          <w:rFonts w:ascii="Calibri" w:hAnsi="Calibri" w:cs="Calibri"/>
        </w:rPr>
        <w:t>.</w:t>
      </w:r>
    </w:p>
    <w:p w14:paraId="7403C4E5" w14:textId="77777777" w:rsidR="000E01E5" w:rsidRDefault="000C1A21" w:rsidP="000C1A2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This model will be run against a large sample of permutations, so that </w:t>
      </w:r>
      <w:r w:rsidR="00232825">
        <w:rPr>
          <w:rFonts w:ascii="Calibri" w:hAnsi="Calibri" w:cs="Calibri"/>
        </w:rPr>
        <w:t xml:space="preserve">the right thickness can be </w:t>
      </w:r>
      <w:r w:rsidR="0006117C">
        <w:rPr>
          <w:rFonts w:ascii="Calibri" w:hAnsi="Calibri" w:cs="Calibri"/>
        </w:rPr>
        <w:t xml:space="preserve">computed to replicate an actual </w:t>
      </w:r>
      <w:r w:rsidR="000E01E5">
        <w:rPr>
          <w:rFonts w:ascii="Calibri" w:hAnsi="Calibri" w:cs="Calibri"/>
        </w:rPr>
        <w:t>windscreen stiffness, for a given windscreen angle.</w:t>
      </w:r>
    </w:p>
    <w:p w14:paraId="6A1C9D3C" w14:textId="40BD2D2A" w:rsidR="000C1A21" w:rsidRPr="000C1A21" w:rsidRDefault="000E01E5" w:rsidP="000C1A21">
      <w:pPr>
        <w:rPr>
          <w:rFonts w:ascii="Calibri" w:hAnsi="Calibri" w:cs="Calibri"/>
        </w:rPr>
      </w:pPr>
      <w:r>
        <w:rPr>
          <w:rFonts w:ascii="Calibri" w:hAnsi="Calibri" w:cs="Calibri"/>
        </w:rPr>
        <w:t>The model is ready to compute. Results will be available in the next report.</w:t>
      </w:r>
      <w:r w:rsidR="00232825">
        <w:rPr>
          <w:rFonts w:ascii="Calibri" w:hAnsi="Calibri" w:cs="Calibri"/>
        </w:rPr>
        <w:t xml:space="preserve"> </w:t>
      </w:r>
    </w:p>
    <w:p w14:paraId="0AB015D4" w14:textId="77777777" w:rsidR="006E3CD5" w:rsidRPr="006E3CD5" w:rsidRDefault="006E3CD5" w:rsidP="006E3CD5">
      <w:pPr>
        <w:rPr>
          <w:rFonts w:ascii="Calibri" w:hAnsi="Calibri" w:cs="Calibri"/>
        </w:rPr>
      </w:pPr>
    </w:p>
    <w:p w14:paraId="44B60368" w14:textId="77777777" w:rsidR="000C1A21" w:rsidRDefault="00440F12" w:rsidP="000C1A21">
      <w:pPr>
        <w:keepNext/>
      </w:pPr>
      <w:r>
        <w:rPr>
          <w:noProof/>
        </w:rPr>
        <w:lastRenderedPageBreak/>
        <w:drawing>
          <wp:inline distT="0" distB="0" distL="0" distR="0" wp14:anchorId="30478290" wp14:editId="6CD617D8">
            <wp:extent cx="4615132" cy="2535101"/>
            <wp:effectExtent l="0" t="0" r="0" b="0"/>
            <wp:docPr id="2035362662" name="Picture 1" descr="A purple and blue sphere with a gri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62662" name="Picture 1" descr="A purple and blue sphere with a grid on i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2439" cy="2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BD3A" w14:textId="082AB53D" w:rsidR="00440F12" w:rsidRDefault="000C1A21" w:rsidP="000C1A21">
      <w:pPr>
        <w:pStyle w:val="Caption"/>
      </w:pPr>
      <w:bookmarkStart w:id="7" w:name="_Ref196733570"/>
      <w:r>
        <w:t xml:space="preserve">Figure </w:t>
      </w:r>
      <w:fldSimple w:instr=" SEQ Figure \* ARABIC ">
        <w:r w:rsidR="003B7480">
          <w:rPr>
            <w:noProof/>
          </w:rPr>
          <w:t>8</w:t>
        </w:r>
      </w:fldSimple>
      <w:bookmarkEnd w:id="7"/>
      <w:r>
        <w:t>: Parametric model to calibrate the windscreen stiffness</w:t>
      </w:r>
    </w:p>
    <w:p w14:paraId="6A704C6D" w14:textId="77777777" w:rsidR="00361082" w:rsidRDefault="00361082" w:rsidP="00361082"/>
    <w:p w14:paraId="046DE1C1" w14:textId="6DDE48B8" w:rsidR="00361082" w:rsidRDefault="00361082" w:rsidP="00361082">
      <w:pPr>
        <w:pStyle w:val="ListParagraph"/>
        <w:numPr>
          <w:ilvl w:val="0"/>
          <w:numId w:val="27"/>
        </w:numPr>
        <w:rPr>
          <w:rFonts w:ascii="Calibri" w:hAnsi="Calibri" w:cs="Calibri"/>
        </w:rPr>
      </w:pPr>
      <w:r>
        <w:rPr>
          <w:rFonts w:ascii="Calibri" w:hAnsi="Calibri" w:cs="Calibri"/>
        </w:rPr>
        <w:t>Verification of RAIDS collision speeds</w:t>
      </w:r>
    </w:p>
    <w:p w14:paraId="79386B00" w14:textId="3DF8E54B" w:rsidR="00361082" w:rsidRDefault="00361082" w:rsidP="00361082">
      <w:r>
        <w:t xml:space="preserve">Coventry University has developed an AI tool called </w:t>
      </w:r>
      <w:hyperlink r:id="rId32" w:history="1">
        <w:r w:rsidRPr="00764A11">
          <w:rPr>
            <w:rStyle w:val="Hyperlink"/>
          </w:rPr>
          <w:t>PACE-AI</w:t>
        </w:r>
      </w:hyperlink>
      <w:r w:rsidR="00764A11">
        <w:t xml:space="preserve">. PACE-AI will be used to ensure that the </w:t>
      </w:r>
      <w:r w:rsidR="004C21C6">
        <w:t>impact speed estimations from RAIDS are reasonable.</w:t>
      </w:r>
    </w:p>
    <w:p w14:paraId="278DD1A6" w14:textId="2118600C" w:rsidR="00525A87" w:rsidRDefault="00525A87" w:rsidP="00361082">
      <w:r>
        <w:t xml:space="preserve">Looking at </w:t>
      </w:r>
      <w:r>
        <w:fldChar w:fldCharType="begin"/>
      </w:r>
      <w:r>
        <w:instrText xml:space="preserve"> REF _Ref196734491 \h </w:instrText>
      </w:r>
      <w:r>
        <w:fldChar w:fldCharType="separate"/>
      </w:r>
      <w:r>
        <w:t xml:space="preserve">Figure </w:t>
      </w:r>
      <w:r>
        <w:rPr>
          <w:noProof/>
        </w:rPr>
        <w:t>9</w:t>
      </w:r>
      <w:r>
        <w:fldChar w:fldCharType="end"/>
      </w:r>
      <w:r>
        <w:t xml:space="preserve">, it can be said that RAIDS </w:t>
      </w:r>
      <w:r w:rsidR="005D6CC2">
        <w:t xml:space="preserve">vehicle impact </w:t>
      </w:r>
      <w:r w:rsidR="00B64B0C">
        <w:t>predictions</w:t>
      </w:r>
      <w:r>
        <w:t xml:space="preserve"> are close to PACE-AI within 5mph, hence acceptable for SENTINEL.</w:t>
      </w:r>
    </w:p>
    <w:p w14:paraId="4C9D0FCF" w14:textId="553EF90A" w:rsidR="004C21C6" w:rsidRDefault="00525A87" w:rsidP="0036108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4D729" wp14:editId="0641F912">
                <wp:simplePos x="0" y="0"/>
                <wp:positionH relativeFrom="column">
                  <wp:posOffset>0</wp:posOffset>
                </wp:positionH>
                <wp:positionV relativeFrom="paragraph">
                  <wp:posOffset>2461260</wp:posOffset>
                </wp:positionV>
                <wp:extent cx="4450715" cy="635"/>
                <wp:effectExtent l="0" t="0" r="0" b="0"/>
                <wp:wrapNone/>
                <wp:docPr id="14757386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6A4D9" w14:textId="7C0BCAB0" w:rsidR="00525A87" w:rsidRPr="001425E7" w:rsidRDefault="00525A87" w:rsidP="00525A87">
                            <w:pPr>
                              <w:pStyle w:val="Caption"/>
                            </w:pPr>
                            <w:bookmarkStart w:id="8" w:name="_Ref196734491"/>
                            <w:r>
                              <w:t xml:space="preserve">Figure </w:t>
                            </w:r>
                            <w:fldSimple w:instr=" SEQ Figure \* ARABIC ">
                              <w:r w:rsidR="003B7480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bookmarkEnd w:id="8"/>
                            <w:r>
                              <w:t>: Validation of RAIDS vehicle impact speed predictions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4D7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93.8pt;width:350.4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" stroked="f">
                <v:textbox style="mso-fit-shape-to-text:t" inset="0,0,0,0">
                  <w:txbxContent>
                    <w:p w14:paraId="5396A4D9" w14:textId="7C0BCAB0" w:rsidR="00525A87" w:rsidRPr="001425E7" w:rsidRDefault="00525A87" w:rsidP="00525A87">
                      <w:pPr>
                        <w:pStyle w:val="Caption"/>
                      </w:pPr>
                      <w:bookmarkStart w:id="9" w:name="_Ref196734491"/>
                      <w:r>
                        <w:t xml:space="preserve">Figure </w:t>
                      </w:r>
                      <w:fldSimple w:instr=" SEQ Figure \* ARABIC ">
                        <w:r w:rsidR="003B7480">
                          <w:rPr>
                            <w:noProof/>
                          </w:rPr>
                          <w:t>9</w:t>
                        </w:r>
                      </w:fldSimple>
                      <w:bookmarkEnd w:id="9"/>
                      <w:r>
                        <w:t>: Validation of RAIDS vehicle impact speed predictions</w:t>
                      </w:r>
                    </w:p>
                  </w:txbxContent>
                </v:textbox>
              </v:shape>
            </w:pict>
          </mc:Fallback>
        </mc:AlternateContent>
      </w:r>
      <w:r w:rsidRPr="00525A87">
        <w:rPr>
          <w:noProof/>
        </w:rPr>
        <w:drawing>
          <wp:anchor distT="0" distB="0" distL="114300" distR="114300" simplePos="0" relativeHeight="251660288" behindDoc="0" locked="0" layoutInCell="1" allowOverlap="1" wp14:anchorId="4BE2367C" wp14:editId="3FE73C6A">
            <wp:simplePos x="0" y="0"/>
            <wp:positionH relativeFrom="column">
              <wp:posOffset>0</wp:posOffset>
            </wp:positionH>
            <wp:positionV relativeFrom="paragraph">
              <wp:posOffset>-2012</wp:posOffset>
            </wp:positionV>
            <wp:extent cx="4451230" cy="2406110"/>
            <wp:effectExtent l="0" t="0" r="6985" b="0"/>
            <wp:wrapNone/>
            <wp:docPr id="18" name="Picture 17" descr="A graph of a vehicle impac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E6D30CC-8757-F04C-9456-011AA8834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graph of a vehicle impact&#10;&#10;AI-generated content may be incorrect.">
                      <a:extLst>
                        <a:ext uri="{FF2B5EF4-FFF2-40B4-BE49-F238E27FC236}">
                          <a16:creationId xmlns:a16="http://schemas.microsoft.com/office/drawing/2014/main" id="{1E6D30CC-8757-F04C-9456-011AA8834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9304" cy="241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2DED3" w14:textId="77777777" w:rsidR="00525A87" w:rsidRDefault="00525A87" w:rsidP="00361082"/>
    <w:p w14:paraId="073DAE41" w14:textId="77777777" w:rsidR="00525A87" w:rsidRDefault="00525A87" w:rsidP="00361082"/>
    <w:p w14:paraId="457F8DCD" w14:textId="77777777" w:rsidR="00525A87" w:rsidRDefault="00525A87" w:rsidP="00361082"/>
    <w:p w14:paraId="6269FBA0" w14:textId="77777777" w:rsidR="00525A87" w:rsidRDefault="00525A87" w:rsidP="00361082"/>
    <w:p w14:paraId="3CDE908D" w14:textId="77777777" w:rsidR="00525A87" w:rsidRDefault="00525A87" w:rsidP="00361082"/>
    <w:p w14:paraId="0B7684F9" w14:textId="77777777" w:rsidR="00525A87" w:rsidRDefault="00525A87" w:rsidP="00361082"/>
    <w:p w14:paraId="646C1C33" w14:textId="77777777" w:rsidR="00525A87" w:rsidRDefault="00525A87" w:rsidP="00361082"/>
    <w:p w14:paraId="0F0FED4D" w14:textId="77777777" w:rsidR="00525A87" w:rsidRDefault="00525A87" w:rsidP="00361082"/>
    <w:p w14:paraId="72D09E54" w14:textId="77777777" w:rsidR="00525A87" w:rsidRDefault="00525A87" w:rsidP="00361082"/>
    <w:p w14:paraId="4A470651" w14:textId="77777777" w:rsidR="00525A87" w:rsidRDefault="00525A87" w:rsidP="00361082"/>
    <w:p w14:paraId="6529B305" w14:textId="1065D596" w:rsidR="00525A87" w:rsidRDefault="00525A87" w:rsidP="003610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BF987C" wp14:editId="7108A707">
                <wp:simplePos x="0" y="0"/>
                <wp:positionH relativeFrom="column">
                  <wp:posOffset>0</wp:posOffset>
                </wp:positionH>
                <wp:positionV relativeFrom="paragraph">
                  <wp:posOffset>3103245</wp:posOffset>
                </wp:positionV>
                <wp:extent cx="5731510" cy="635"/>
                <wp:effectExtent l="0" t="0" r="0" b="0"/>
                <wp:wrapNone/>
                <wp:docPr id="14700726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40F24" w14:textId="12BD0D3B" w:rsidR="00525A87" w:rsidRPr="0051273E" w:rsidRDefault="00525A87" w:rsidP="00525A87">
                            <w:pPr>
                              <w:pStyle w:val="Caption"/>
                            </w:pPr>
                            <w:bookmarkStart w:id="9" w:name="_Ref196734631"/>
                            <w:r>
                              <w:t xml:space="preserve">Figure </w:t>
                            </w:r>
                            <w:fldSimple w:instr=" SEQ Figure \* ARABIC ">
                              <w:r w:rsidR="003B7480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bookmarkEnd w:id="9"/>
                            <w:r>
                              <w:t xml:space="preserve">: </w:t>
                            </w:r>
                            <w:r w:rsidRPr="00706549">
                              <w:t xml:space="preserve">Validation of RAIDS </w:t>
                            </w:r>
                            <w:r>
                              <w:t>pedestrian crossing</w:t>
                            </w:r>
                            <w:r w:rsidRPr="00706549">
                              <w:t xml:space="preserve"> speed predictions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F987C" id="_x0000_s1027" type="#_x0000_t202" style="position:absolute;margin-left:0;margin-top:244.35pt;width:451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" stroked="f">
                <v:textbox style="mso-fit-shape-to-text:t" inset="0,0,0,0">
                  <w:txbxContent>
                    <w:p w14:paraId="66240F24" w14:textId="12BD0D3B" w:rsidR="00525A87" w:rsidRPr="0051273E" w:rsidRDefault="00525A87" w:rsidP="00525A87">
                      <w:pPr>
                        <w:pStyle w:val="Caption"/>
                      </w:pPr>
                      <w:bookmarkStart w:id="11" w:name="_Ref196734631"/>
                      <w:r>
                        <w:t xml:space="preserve">Figure </w:t>
                      </w:r>
                      <w:fldSimple w:instr=" SEQ Figure \* ARABIC ">
                        <w:r w:rsidR="003B7480">
                          <w:rPr>
                            <w:noProof/>
                          </w:rPr>
                          <w:t>10</w:t>
                        </w:r>
                      </w:fldSimple>
                      <w:bookmarkEnd w:id="11"/>
                      <w:r>
                        <w:t xml:space="preserve">: </w:t>
                      </w:r>
                      <w:r w:rsidRPr="00706549">
                        <w:t xml:space="preserve">Validation of RAIDS </w:t>
                      </w:r>
                      <w:r>
                        <w:t>pedestrian crossing</w:t>
                      </w:r>
                      <w:r w:rsidRPr="00706549">
                        <w:t xml:space="preserve"> speed predictions</w:t>
                      </w:r>
                    </w:p>
                  </w:txbxContent>
                </v:textbox>
              </v:shape>
            </w:pict>
          </mc:Fallback>
        </mc:AlternateContent>
      </w:r>
      <w:r w:rsidRPr="00525A87">
        <w:rPr>
          <w:noProof/>
        </w:rPr>
        <w:drawing>
          <wp:anchor distT="0" distB="0" distL="114300" distR="114300" simplePos="0" relativeHeight="251662336" behindDoc="0" locked="0" layoutInCell="1" allowOverlap="1" wp14:anchorId="26134A6A" wp14:editId="4D1A86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046095"/>
            <wp:effectExtent l="0" t="0" r="2540" b="1905"/>
            <wp:wrapNone/>
            <wp:docPr id="17" name="Picture 16" descr="A graph of a number of people crossing spee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3ED9C05-48AF-1AC7-0D09-0BABF2DD8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aph of a number of people crossing speed&#10;&#10;AI-generated content may be incorrect.">
                      <a:extLst>
                        <a:ext uri="{FF2B5EF4-FFF2-40B4-BE49-F238E27FC236}">
                          <a16:creationId xmlns:a16="http://schemas.microsoft.com/office/drawing/2014/main" id="{23ED9C05-48AF-1AC7-0D09-0BABF2DD8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FFA70" w14:textId="77777777" w:rsidR="00525A87" w:rsidRDefault="00525A87" w:rsidP="00361082"/>
    <w:p w14:paraId="2DDAF593" w14:textId="77777777" w:rsidR="00525A87" w:rsidRDefault="00525A87" w:rsidP="00361082"/>
    <w:p w14:paraId="14ABB074" w14:textId="77777777" w:rsidR="00525A87" w:rsidRDefault="00525A87" w:rsidP="00361082"/>
    <w:p w14:paraId="36BF7DA6" w14:textId="77777777" w:rsidR="00525A87" w:rsidRDefault="00525A87" w:rsidP="00361082"/>
    <w:p w14:paraId="318EE266" w14:textId="77777777" w:rsidR="00525A87" w:rsidRDefault="00525A87" w:rsidP="00361082"/>
    <w:p w14:paraId="214F9EFA" w14:textId="77777777" w:rsidR="00525A87" w:rsidRDefault="00525A87" w:rsidP="00361082"/>
    <w:p w14:paraId="3F6BC8A5" w14:textId="77777777" w:rsidR="00525A87" w:rsidRDefault="00525A87" w:rsidP="00361082"/>
    <w:p w14:paraId="20A947D1" w14:textId="77777777" w:rsidR="00525A87" w:rsidRDefault="00525A87" w:rsidP="00361082"/>
    <w:p w14:paraId="1A488FCD" w14:textId="77777777" w:rsidR="00525A87" w:rsidRDefault="00525A87" w:rsidP="00361082"/>
    <w:p w14:paraId="50E5E7A4" w14:textId="77777777" w:rsidR="00525A87" w:rsidRDefault="00525A87" w:rsidP="00361082"/>
    <w:p w14:paraId="4CF6A62B" w14:textId="5A8F632D" w:rsidR="005D6CC2" w:rsidRDefault="005D6CC2" w:rsidP="005D6CC2">
      <w:r>
        <w:t xml:space="preserve">Looking at </w:t>
      </w:r>
      <w:r>
        <w:fldChar w:fldCharType="begin"/>
      </w:r>
      <w:r>
        <w:instrText xml:space="preserve"> REF _Ref196734631 \h </w:instrText>
      </w:r>
      <w:r>
        <w:fldChar w:fldCharType="separate"/>
      </w:r>
      <w:r>
        <w:t xml:space="preserve">Figure </w:t>
      </w:r>
      <w:r>
        <w:rPr>
          <w:noProof/>
        </w:rPr>
        <w:t>10</w:t>
      </w:r>
      <w:r>
        <w:fldChar w:fldCharType="end"/>
      </w:r>
      <w:r>
        <w:t xml:space="preserve">, it can be said that RAIDS </w:t>
      </w:r>
      <w:r w:rsidR="00B64B0C">
        <w:t xml:space="preserve">pedestrian crossing speed predictions are also </w:t>
      </w:r>
      <w:r>
        <w:t xml:space="preserve">close to PACE-AI within </w:t>
      </w:r>
      <w:r w:rsidR="00B64B0C">
        <w:t>2</w:t>
      </w:r>
      <w:r>
        <w:t>mph, hence acceptable for SENTINEL.</w:t>
      </w:r>
    </w:p>
    <w:p w14:paraId="11C8BE88" w14:textId="6C19E36C" w:rsidR="000E01E5" w:rsidRDefault="00E66F7D" w:rsidP="00361082">
      <w:pPr>
        <w:pStyle w:val="ListParagraph"/>
        <w:numPr>
          <w:ilvl w:val="0"/>
          <w:numId w:val="28"/>
        </w:numPr>
        <w:rPr>
          <w:rFonts w:ascii="Calibri" w:hAnsi="Calibri" w:cs="Calibri"/>
        </w:rPr>
      </w:pPr>
      <w:r>
        <w:rPr>
          <w:rFonts w:ascii="Calibri" w:hAnsi="Calibri" w:cs="Calibri"/>
        </w:rPr>
        <w:t>Extraction of head impact angle and velocities at the time of head con</w:t>
      </w:r>
      <w:r w:rsidR="00D0332A">
        <w:rPr>
          <w:rFonts w:ascii="Calibri" w:hAnsi="Calibri" w:cs="Calibri"/>
        </w:rPr>
        <w:t>tact</w:t>
      </w:r>
    </w:p>
    <w:p w14:paraId="5D421962" w14:textId="703FCFDF" w:rsidR="000E01E5" w:rsidRPr="000C1A21" w:rsidRDefault="00D0332A" w:rsidP="000E01E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Using the RAIDS data and PACE-AI, the </w:t>
      </w:r>
      <w:r w:rsidR="00635258">
        <w:rPr>
          <w:rFonts w:ascii="Calibri" w:hAnsi="Calibri" w:cs="Calibri"/>
        </w:rPr>
        <w:t>head location, impact velocities and impact angles were extracted</w:t>
      </w:r>
      <w:r w:rsidR="00B64B0C">
        <w:rPr>
          <w:rFonts w:ascii="Calibri" w:hAnsi="Calibri" w:cs="Calibri"/>
        </w:rPr>
        <w:t xml:space="preserve"> (</w:t>
      </w:r>
      <w:r w:rsidR="00B64B0C">
        <w:rPr>
          <w:rFonts w:ascii="Calibri" w:hAnsi="Calibri" w:cs="Calibri"/>
        </w:rPr>
        <w:fldChar w:fldCharType="begin"/>
      </w:r>
      <w:r w:rsidR="00B64B0C">
        <w:rPr>
          <w:rFonts w:ascii="Calibri" w:hAnsi="Calibri" w:cs="Calibri"/>
        </w:rPr>
        <w:instrText xml:space="preserve"> REF _Ref196734751 \h </w:instrText>
      </w:r>
      <w:r w:rsidR="00B64B0C">
        <w:rPr>
          <w:rFonts w:ascii="Calibri" w:hAnsi="Calibri" w:cs="Calibri"/>
        </w:rPr>
      </w:r>
      <w:r w:rsidR="00B64B0C">
        <w:rPr>
          <w:rFonts w:ascii="Calibri" w:hAnsi="Calibri" w:cs="Calibri"/>
        </w:rPr>
        <w:fldChar w:fldCharType="separate"/>
      </w:r>
      <w:r w:rsidR="00B64B0C">
        <w:t xml:space="preserve">Table </w:t>
      </w:r>
      <w:r w:rsidR="00B64B0C">
        <w:rPr>
          <w:noProof/>
        </w:rPr>
        <w:t>1</w:t>
      </w:r>
      <w:r w:rsidR="00B64B0C">
        <w:rPr>
          <w:rFonts w:ascii="Calibri" w:hAnsi="Calibri" w:cs="Calibri"/>
        </w:rPr>
        <w:fldChar w:fldCharType="end"/>
      </w:r>
      <w:r w:rsidR="00B64B0C">
        <w:rPr>
          <w:rFonts w:ascii="Calibri" w:hAnsi="Calibri" w:cs="Calibri"/>
        </w:rPr>
        <w:t xml:space="preserve">). </w:t>
      </w:r>
      <w:r w:rsidR="00635258">
        <w:rPr>
          <w:rFonts w:ascii="Calibri" w:hAnsi="Calibri" w:cs="Calibri"/>
        </w:rPr>
        <w:t xml:space="preserve"> These will be used to reconstruct the accidents and compare brain injury computer predictions against </w:t>
      </w:r>
      <w:r w:rsidR="00927321">
        <w:rPr>
          <w:rFonts w:ascii="Calibri" w:hAnsi="Calibri" w:cs="Calibri"/>
        </w:rPr>
        <w:t>real-life medical outcomes.</w:t>
      </w:r>
    </w:p>
    <w:p w14:paraId="7E3CAF54" w14:textId="0E4420CA" w:rsidR="00B64B0C" w:rsidRDefault="00B64B0C" w:rsidP="00B64B0C">
      <w:pPr>
        <w:pStyle w:val="Caption"/>
        <w:keepNext/>
      </w:pPr>
      <w:bookmarkStart w:id="10" w:name="_Ref196734751"/>
      <w:r>
        <w:t xml:space="preserve">Table </w:t>
      </w:r>
      <w:fldSimple w:instr=" SEQ Table \* ARABIC ">
        <w:r>
          <w:rPr>
            <w:noProof/>
          </w:rPr>
          <w:t>1</w:t>
        </w:r>
      </w:fldSimple>
      <w:bookmarkEnd w:id="10"/>
      <w:r>
        <w:t>: Head impact speed and angle at time of contact against the windscreen</w:t>
      </w:r>
    </w:p>
    <w:tbl>
      <w:tblPr>
        <w:tblW w:w="8562" w:type="dxa"/>
        <w:tblLook w:val="04A0" w:firstRow="1" w:lastRow="0" w:firstColumn="1" w:lastColumn="0" w:noHBand="0" w:noVBand="1"/>
      </w:tblPr>
      <w:tblGrid>
        <w:gridCol w:w="886"/>
        <w:gridCol w:w="1040"/>
        <w:gridCol w:w="756"/>
        <w:gridCol w:w="749"/>
        <w:gridCol w:w="745"/>
        <w:gridCol w:w="749"/>
        <w:gridCol w:w="742"/>
        <w:gridCol w:w="738"/>
        <w:gridCol w:w="725"/>
        <w:gridCol w:w="718"/>
        <w:gridCol w:w="714"/>
      </w:tblGrid>
      <w:tr w:rsidR="00E66F7D" w:rsidRPr="00E66F7D" w14:paraId="139373A9" w14:textId="77777777" w:rsidTr="00B64B0C">
        <w:trPr>
          <w:trHeight w:val="60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9150D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Case ID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7D52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Time (</w:t>
            </w: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ms</w:t>
            </w:r>
            <w:proofErr w:type="spellEnd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DD3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Pos_X</w:t>
            </w:r>
            <w:proofErr w:type="spellEnd"/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485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Pos_Y</w:t>
            </w:r>
            <w:proofErr w:type="spellEnd"/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5A5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Pos_Z</w:t>
            </w:r>
            <w:proofErr w:type="spellEnd"/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BDE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X_Rot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424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Y_Rot</w:t>
            </w:r>
            <w:proofErr w:type="spellEnd"/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6A5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Z_Rot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645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X_Vel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7A0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Y_Vel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6291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Z_Vel</w:t>
            </w:r>
            <w:proofErr w:type="spellEnd"/>
          </w:p>
        </w:tc>
      </w:tr>
      <w:tr w:rsidR="00E66F7D" w:rsidRPr="00E66F7D" w14:paraId="166ADDE7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CA2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133237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FC2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256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0.04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CED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-0.02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0A4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3F2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-1.48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CB4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-0.34</w:t>
            </w: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11B8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0.29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83C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8.02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52C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0.40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B117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-0.02</w:t>
            </w:r>
          </w:p>
        </w:tc>
      </w:tr>
      <w:tr w:rsidR="00E66F7D" w:rsidRPr="00E66F7D" w14:paraId="65CD37D0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933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133306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F2C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A1A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141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3AB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0.38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F97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-2.44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1D4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2A2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-0.83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C93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38.67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6C3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3.52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A787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0.05</w:t>
            </w:r>
          </w:p>
        </w:tc>
      </w:tr>
      <w:tr w:rsidR="00E66F7D" w:rsidRPr="00E66F7D" w14:paraId="6FD5C9C1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0FB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133321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A6B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4A7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9F0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92E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0.44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B32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1.57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320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DA28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4ED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9.70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601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-1.55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D44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0.00</w:t>
            </w:r>
          </w:p>
        </w:tc>
      </w:tr>
      <w:tr w:rsidR="00E66F7D" w:rsidRPr="00E66F7D" w14:paraId="37F99069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F2E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133590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DF6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823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AE4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FD9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0.31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65F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-1.81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D78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10AD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08E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23.53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3D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0.86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2B8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0.03</w:t>
            </w:r>
          </w:p>
        </w:tc>
      </w:tr>
      <w:tr w:rsidR="00E66F7D" w:rsidRPr="00E66F7D" w14:paraId="6E9B6B8F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EDD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133671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98A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9A5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5EB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351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0.30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B0A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2.48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E57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8FEE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1.85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08D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30.58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CB9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-4.27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93AA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-0.01</w:t>
            </w:r>
          </w:p>
        </w:tc>
      </w:tr>
      <w:tr w:rsidR="00E66F7D" w:rsidRPr="00E66F7D" w14:paraId="6B51BD84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3FD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133691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F9E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2AD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0.74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DB2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8D0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582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-2.90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E87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60E7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16D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41.35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E1E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1.11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8DE3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-0.05</w:t>
            </w:r>
          </w:p>
        </w:tc>
      </w:tr>
      <w:tr w:rsidR="00E66F7D" w:rsidRPr="00E66F7D" w14:paraId="10B3493F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737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133719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F95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7FA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3B9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3CF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0.16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B3A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003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-3.78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CD3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CBD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40.67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B42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1D8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-0.10</w:t>
            </w:r>
          </w:p>
        </w:tc>
      </w:tr>
      <w:tr w:rsidR="00E66F7D" w:rsidRPr="00E66F7D" w14:paraId="08624B28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B10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133843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594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60B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271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CE4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0.40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B49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B21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1AB3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4F4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8.38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B79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E7F9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0.02</w:t>
            </w:r>
          </w:p>
        </w:tc>
      </w:tr>
      <w:tr w:rsidR="00E66F7D" w:rsidRPr="00E66F7D" w14:paraId="0314B4A9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FC1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133894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184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0.26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794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DEA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61F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0.56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3A1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1.61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283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9D2F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0.55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9AD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5.81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909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-1.74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299D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0.00</w:t>
            </w:r>
          </w:p>
        </w:tc>
      </w:tr>
      <w:tr w:rsidR="00E66F7D" w:rsidRPr="00E66F7D" w14:paraId="71DEEAD8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6BE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133987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FCE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FA6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651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-0.42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0B5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0.45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06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707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73E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1.28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234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18.27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799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-0.97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A3F6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-0.03</w:t>
            </w:r>
          </w:p>
        </w:tc>
      </w:tr>
      <w:tr w:rsidR="00E66F7D" w:rsidRPr="00E66F7D" w14:paraId="000025EE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428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133989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EC3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07B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F75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8CF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0.33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8B3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2.12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BDD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8649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1.58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99C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26.76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EFA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-1.71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D39D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-0.02</w:t>
            </w:r>
          </w:p>
        </w:tc>
      </w:tr>
      <w:tr w:rsidR="00E66F7D" w:rsidRPr="00E66F7D" w14:paraId="7DF7CB2D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B98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134196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83D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85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1.11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148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0.70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50F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-0.13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AF4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5D6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-3.61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1DE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CBC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57.99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797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D8A1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0.03</w:t>
            </w:r>
          </w:p>
        </w:tc>
      </w:tr>
      <w:tr w:rsidR="00E66F7D" w:rsidRPr="00E66F7D" w14:paraId="10A801BC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855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134279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4E8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1E1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0.56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D65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586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0.18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C22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-2.84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2DF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DFD2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B9F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47.38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51C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1.25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D95C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</w:tr>
      <w:tr w:rsidR="00E66F7D" w:rsidRPr="00E66F7D" w14:paraId="0CC258D5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485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134512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F5A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257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0.70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5AB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252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0.38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DFE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6F5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-1.95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49C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49D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12.52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929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EB4F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-0.03</w:t>
            </w:r>
          </w:p>
        </w:tc>
      </w:tr>
      <w:tr w:rsidR="00E66F7D" w:rsidRPr="00E66F7D" w14:paraId="46260B4C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8DB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134564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710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372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0D2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F1A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0.33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4EF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D47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EC40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1.73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E7C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21.53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F0C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642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-0.01</w:t>
            </w:r>
          </w:p>
        </w:tc>
      </w:tr>
      <w:tr w:rsidR="00E66F7D" w:rsidRPr="00E66F7D" w14:paraId="24818A85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3D2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134597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B84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A32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0.74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13D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3FA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0.17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8D6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-2.79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C14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762E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6AD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34.63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B15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1.78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803A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-0.06</w:t>
            </w:r>
          </w:p>
        </w:tc>
      </w:tr>
      <w:tr w:rsidR="00E66F7D" w:rsidRPr="00E66F7D" w14:paraId="329F42CB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CA2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134607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696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4EF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47C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0.54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56C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0.43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82F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E44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2C6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2.24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F15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11.59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577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-0.69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1622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-0.02</w:t>
            </w:r>
          </w:p>
        </w:tc>
      </w:tr>
      <w:tr w:rsidR="00E66F7D" w:rsidRPr="00E66F7D" w14:paraId="5D28FA04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2A4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135014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D3E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BEB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B00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855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0.35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0B3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AC1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8003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5D5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22.49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06D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-1.92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C0E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-0.06</w:t>
            </w:r>
          </w:p>
        </w:tc>
      </w:tr>
      <w:tr w:rsidR="00E66F7D" w:rsidRPr="00E66F7D" w14:paraId="070809E7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49C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135053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982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0.15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53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FA3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-0.42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881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DDE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A5B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-3.08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6F2F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8C6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23.67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4A1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670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0.01</w:t>
            </w:r>
          </w:p>
        </w:tc>
      </w:tr>
      <w:tr w:rsidR="00E66F7D" w:rsidRPr="00E66F7D" w14:paraId="6E2CA1A2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A9A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135055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312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811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97B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EFF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0.46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877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1.90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AFC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47E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1.54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43F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22.45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022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-1.71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33D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-0.11</w:t>
            </w:r>
          </w:p>
        </w:tc>
      </w:tr>
      <w:tr w:rsidR="00E66F7D" w:rsidRPr="00E66F7D" w14:paraId="6F88E56D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BE9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135161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485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5F9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F4D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369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0.17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588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482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6C57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B3E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34.28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BC4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-1.23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9FFA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-0.02</w:t>
            </w:r>
          </w:p>
        </w:tc>
      </w:tr>
      <w:tr w:rsidR="00E66F7D" w:rsidRPr="00E66F7D" w14:paraId="2B9C4222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7BD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135197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997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0.13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1FE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FCC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E43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0.25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D2D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-1.83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742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2C0E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66F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14.20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CDA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-0.75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8255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-0.03</w:t>
            </w:r>
          </w:p>
        </w:tc>
      </w:tr>
      <w:tr w:rsidR="00E66F7D" w:rsidRPr="00E66F7D" w14:paraId="08CD88DF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E48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135273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B2A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FB7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2BF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E9E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0.08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5BCD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-2.23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A97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D9DA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5AC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27.17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084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0.89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1E43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0.01</w:t>
            </w:r>
          </w:p>
        </w:tc>
      </w:tr>
      <w:tr w:rsidR="00E66F7D" w:rsidRPr="00E66F7D" w14:paraId="72AFCF88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99E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135362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B99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0.12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8FB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A89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4A5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0.46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F37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-1.57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227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FBBB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4EB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16.91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F6B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C91B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0.01</w:t>
            </w:r>
          </w:p>
        </w:tc>
      </w:tr>
      <w:tr w:rsidR="00E66F7D" w:rsidRPr="00E66F7D" w14:paraId="656E20EE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865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135408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CEF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0.11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B00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E60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DE2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0.31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48B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-1.93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B0C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4BEC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9A4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23.39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570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95F1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-0.04</w:t>
            </w:r>
          </w:p>
        </w:tc>
      </w:tr>
      <w:tr w:rsidR="00E66F7D" w:rsidRPr="00E66F7D" w14:paraId="2CEF3254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374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135484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AEE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8CA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5C6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-0.38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DBE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-0.03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B3E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3.46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074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2FE8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0.92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F1FC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55.09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16D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2B6E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-0.03</w:t>
            </w:r>
          </w:p>
        </w:tc>
      </w:tr>
      <w:tr w:rsidR="00E66F7D" w:rsidRPr="00E66F7D" w14:paraId="47E723D8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90C3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135511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774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FB78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FD2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148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0.17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DBA2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A61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FB8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1.48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39D7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50.73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D81B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-2.34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645F9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0.00</w:t>
            </w:r>
          </w:p>
        </w:tc>
      </w:tr>
      <w:tr w:rsidR="00E66F7D" w:rsidRPr="00E66F7D" w14:paraId="626ECA22" w14:textId="77777777" w:rsidTr="00B64B0C">
        <w:trPr>
          <w:trHeight w:val="300"/>
        </w:trPr>
        <w:tc>
          <w:tcPr>
            <w:tcW w:w="8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56ECC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135641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C5BFC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B5AB49E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CFF93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-0.59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99DCA6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0.40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B2A26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0CF195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CA26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0EB830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27.02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BCC574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DFEF" w14:textId="77777777" w:rsidR="00E66F7D" w:rsidRPr="00E66F7D" w:rsidRDefault="00E66F7D" w:rsidP="00E66F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66F7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0.06</w:t>
            </w:r>
          </w:p>
        </w:tc>
      </w:tr>
    </w:tbl>
    <w:p w14:paraId="0CC202AD" w14:textId="008FFD99" w:rsidR="00B64B0C" w:rsidRPr="00831A18" w:rsidRDefault="00B64B0C" w:rsidP="00831A18"/>
    <w:p w14:paraId="37558780" w14:textId="77777777" w:rsidR="00313D20" w:rsidRPr="00BD4628" w:rsidRDefault="00313D20" w:rsidP="00313D20">
      <w:pPr>
        <w:pStyle w:val="Heading1"/>
        <w:rPr>
          <w:sz w:val="20"/>
          <w:szCs w:val="20"/>
        </w:rPr>
      </w:pPr>
      <w:r w:rsidRPr="00BD4628">
        <w:rPr>
          <w:sz w:val="28"/>
          <w:szCs w:val="28"/>
        </w:rPr>
        <w:t>WP3: Accident Evidence and EPR merging</w:t>
      </w:r>
    </w:p>
    <w:p w14:paraId="673BFFC8" w14:textId="50A9143D" w:rsidR="00313D20" w:rsidRPr="00EA4DDD" w:rsidRDefault="004C18B5" w:rsidP="00313D20">
      <w:pPr>
        <w:rPr>
          <w:rFonts w:ascii="Calibri" w:hAnsi="Calibri" w:cs="Calibri"/>
        </w:rPr>
      </w:pPr>
      <w:r w:rsidRPr="00EA4DDD">
        <w:rPr>
          <w:rFonts w:ascii="Calibri" w:hAnsi="Calibri" w:cs="Calibri"/>
        </w:rPr>
        <w:t>WMAS and C</w:t>
      </w:r>
      <w:r w:rsidR="00D5203B" w:rsidRPr="00EA4DDD">
        <w:rPr>
          <w:rFonts w:ascii="Calibri" w:hAnsi="Calibri" w:cs="Calibri"/>
        </w:rPr>
        <w:t>U have jointly created a draft aide-memoire to be distributed to over 600 WMAS ambulance staff</w:t>
      </w:r>
      <w:r w:rsidR="003C5505" w:rsidRPr="00EA4DDD">
        <w:rPr>
          <w:rFonts w:ascii="Calibri" w:hAnsi="Calibri" w:cs="Calibri"/>
        </w:rPr>
        <w:t>, once the IRAS has been approved</w:t>
      </w:r>
      <w:r w:rsidR="00EA4DDD" w:rsidRPr="00EA4DDD">
        <w:rPr>
          <w:rFonts w:ascii="Calibri" w:hAnsi="Calibri" w:cs="Calibri"/>
        </w:rPr>
        <w:t xml:space="preserve"> (</w:t>
      </w:r>
      <w:r w:rsidR="00EA4DDD" w:rsidRPr="00EA4DDD">
        <w:rPr>
          <w:rFonts w:ascii="Calibri" w:hAnsi="Calibri" w:cs="Calibri"/>
        </w:rPr>
        <w:fldChar w:fldCharType="begin"/>
      </w:r>
      <w:r w:rsidR="00EA4DDD" w:rsidRPr="00EA4DDD">
        <w:rPr>
          <w:rFonts w:ascii="Calibri" w:hAnsi="Calibri" w:cs="Calibri"/>
        </w:rPr>
        <w:instrText xml:space="preserve"> REF _Ref196734993 \h </w:instrText>
      </w:r>
      <w:r w:rsidR="00EA4DDD">
        <w:rPr>
          <w:rFonts w:ascii="Calibri" w:hAnsi="Calibri" w:cs="Calibri"/>
        </w:rPr>
        <w:instrText xml:space="preserve"> \* MERGEFORMAT </w:instrText>
      </w:r>
      <w:r w:rsidR="00EA4DDD" w:rsidRPr="00EA4DDD">
        <w:rPr>
          <w:rFonts w:ascii="Calibri" w:hAnsi="Calibri" w:cs="Calibri"/>
        </w:rPr>
      </w:r>
      <w:r w:rsidR="00EA4DDD" w:rsidRPr="00EA4DDD">
        <w:rPr>
          <w:rFonts w:ascii="Calibri" w:hAnsi="Calibri" w:cs="Calibri"/>
        </w:rPr>
        <w:fldChar w:fldCharType="separate"/>
      </w:r>
      <w:r w:rsidR="00EA4DDD" w:rsidRPr="00EA4DDD">
        <w:rPr>
          <w:rFonts w:ascii="Calibri" w:hAnsi="Calibri" w:cs="Calibri"/>
        </w:rPr>
        <w:t xml:space="preserve">Figure </w:t>
      </w:r>
      <w:r w:rsidR="00EA4DDD" w:rsidRPr="00EA4DDD">
        <w:rPr>
          <w:rFonts w:ascii="Calibri" w:hAnsi="Calibri" w:cs="Calibri"/>
          <w:noProof/>
        </w:rPr>
        <w:t>11</w:t>
      </w:r>
      <w:r w:rsidR="00EA4DDD" w:rsidRPr="00EA4DDD">
        <w:rPr>
          <w:rFonts w:ascii="Calibri" w:hAnsi="Calibri" w:cs="Calibri"/>
        </w:rPr>
        <w:fldChar w:fldCharType="end"/>
      </w:r>
      <w:r w:rsidR="00EA4DDD" w:rsidRPr="00EA4DDD">
        <w:rPr>
          <w:rFonts w:ascii="Calibri" w:hAnsi="Calibri" w:cs="Calibri"/>
        </w:rPr>
        <w:t>)</w:t>
      </w:r>
      <w:r w:rsidR="000E7F00" w:rsidRPr="00EA4DDD">
        <w:rPr>
          <w:rFonts w:ascii="Calibri" w:hAnsi="Calibri" w:cs="Calibri"/>
        </w:rPr>
        <w:t>. This aide-memoir</w:t>
      </w:r>
      <w:r w:rsidR="00D62F45">
        <w:rPr>
          <w:rFonts w:ascii="Calibri" w:hAnsi="Calibri" w:cs="Calibri"/>
        </w:rPr>
        <w:t>e</w:t>
      </w:r>
      <w:r w:rsidR="000E7F00" w:rsidRPr="00EA4DDD">
        <w:rPr>
          <w:rFonts w:ascii="Calibri" w:hAnsi="Calibri" w:cs="Calibri"/>
        </w:rPr>
        <w:t xml:space="preserve"> will be accompanied by a small movie explaining the project and</w:t>
      </w:r>
      <w:r w:rsidR="008E07D1">
        <w:rPr>
          <w:rFonts w:ascii="Calibri" w:hAnsi="Calibri" w:cs="Calibri"/>
        </w:rPr>
        <w:t xml:space="preserve"> a</w:t>
      </w:r>
      <w:r w:rsidR="000E7F00" w:rsidRPr="00EA4DDD">
        <w:rPr>
          <w:rFonts w:ascii="Calibri" w:hAnsi="Calibri" w:cs="Calibri"/>
        </w:rPr>
        <w:t xml:space="preserve"> </w:t>
      </w:r>
      <w:r w:rsidR="00D62F45">
        <w:rPr>
          <w:rFonts w:ascii="Calibri" w:hAnsi="Calibri" w:cs="Calibri"/>
        </w:rPr>
        <w:t>“</w:t>
      </w:r>
      <w:r w:rsidR="000E7F00" w:rsidRPr="00EA4DDD">
        <w:rPr>
          <w:rFonts w:ascii="Calibri" w:hAnsi="Calibri" w:cs="Calibri"/>
        </w:rPr>
        <w:t>how</w:t>
      </w:r>
      <w:r w:rsidR="008E07D1">
        <w:rPr>
          <w:rFonts w:ascii="Calibri" w:hAnsi="Calibri" w:cs="Calibri"/>
        </w:rPr>
        <w:t>-to</w:t>
      </w:r>
      <w:r w:rsidR="00D62F45">
        <w:rPr>
          <w:rFonts w:ascii="Calibri" w:hAnsi="Calibri" w:cs="Calibri"/>
        </w:rPr>
        <w:t>” briefing</w:t>
      </w:r>
      <w:r w:rsidR="00ED08F3">
        <w:rPr>
          <w:rFonts w:ascii="Calibri" w:hAnsi="Calibri" w:cs="Calibri"/>
        </w:rPr>
        <w:t>.</w:t>
      </w:r>
    </w:p>
    <w:p w14:paraId="2B45AB94" w14:textId="77777777" w:rsidR="003C5505" w:rsidRDefault="008A266B" w:rsidP="003C5505">
      <w:pPr>
        <w:keepNext/>
      </w:pPr>
      <w:r w:rsidRPr="008A266B">
        <w:rPr>
          <w:rFonts w:ascii="Calibri" w:hAnsi="Calibri" w:cs="Calibri"/>
          <w:noProof/>
        </w:rPr>
        <w:drawing>
          <wp:inline distT="0" distB="0" distL="0" distR="0" wp14:anchorId="611B476A" wp14:editId="6314BBD7">
            <wp:extent cx="2078521" cy="2933395"/>
            <wp:effectExtent l="0" t="0" r="0" b="635"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942AD9B-0E4A-3528-D563-3E29B50765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942AD9B-0E4A-3528-D563-3E29B50765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2524" cy="293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F439" w14:textId="6955843C" w:rsidR="00313D20" w:rsidRDefault="003C5505" w:rsidP="003C5505">
      <w:pPr>
        <w:pStyle w:val="Caption"/>
        <w:rPr>
          <w:rFonts w:ascii="Calibri" w:hAnsi="Calibri" w:cs="Calibri"/>
        </w:rPr>
      </w:pPr>
      <w:bookmarkStart w:id="11" w:name="_Ref196734993"/>
      <w:r>
        <w:t xml:space="preserve">Figure </w:t>
      </w:r>
      <w:fldSimple w:instr=" SEQ Figure \* ARABIC ">
        <w:r w:rsidR="003B7480">
          <w:rPr>
            <w:noProof/>
          </w:rPr>
          <w:t>11</w:t>
        </w:r>
      </w:fldSimple>
      <w:bookmarkEnd w:id="11"/>
      <w:r>
        <w:t>: SENTINEL: aide-memoire for WMAS ambulance crews</w:t>
      </w:r>
    </w:p>
    <w:p w14:paraId="1FF84C08" w14:textId="15B01162" w:rsidR="008A266B" w:rsidRPr="007D39A7" w:rsidRDefault="00ED08F3" w:rsidP="00313D20">
      <w:pPr>
        <w:rPr>
          <w:rFonts w:ascii="Calibri" w:hAnsi="Calibri" w:cs="Calibri"/>
        </w:rPr>
      </w:pPr>
      <w:r w:rsidRPr="007D39A7">
        <w:rPr>
          <w:rFonts w:ascii="Calibri" w:hAnsi="Calibri" w:cs="Calibri"/>
        </w:rPr>
        <w:t>The IRAS process requested important improvements in the PIS</w:t>
      </w:r>
      <w:r w:rsidR="003B7480" w:rsidRPr="007D39A7">
        <w:rPr>
          <w:rFonts w:ascii="Calibri" w:hAnsi="Calibri" w:cs="Calibri"/>
        </w:rPr>
        <w:t xml:space="preserve">. The following flowchart has been included to </w:t>
      </w:r>
      <w:r w:rsidR="007D39A7" w:rsidRPr="007D39A7">
        <w:rPr>
          <w:rFonts w:ascii="Calibri" w:hAnsi="Calibri" w:cs="Calibri"/>
        </w:rPr>
        <w:t>help</w:t>
      </w:r>
      <w:r w:rsidR="003B7480" w:rsidRPr="007D39A7">
        <w:rPr>
          <w:rFonts w:ascii="Calibri" w:hAnsi="Calibri" w:cs="Calibri"/>
        </w:rPr>
        <w:t xml:space="preserve"> the patient to understand the aim of SENTINEL</w:t>
      </w:r>
      <w:r w:rsidR="007D39A7" w:rsidRPr="007D39A7">
        <w:rPr>
          <w:rFonts w:ascii="Calibri" w:hAnsi="Calibri" w:cs="Calibri"/>
        </w:rPr>
        <w:t xml:space="preserve"> (</w:t>
      </w:r>
      <w:r w:rsidR="007D39A7" w:rsidRPr="007D39A7">
        <w:rPr>
          <w:rFonts w:ascii="Calibri" w:hAnsi="Calibri" w:cs="Calibri"/>
        </w:rPr>
        <w:fldChar w:fldCharType="begin"/>
      </w:r>
      <w:r w:rsidR="007D39A7" w:rsidRPr="007D39A7">
        <w:rPr>
          <w:rFonts w:ascii="Calibri" w:hAnsi="Calibri" w:cs="Calibri"/>
        </w:rPr>
        <w:instrText xml:space="preserve"> REF _Ref196735251 \h </w:instrText>
      </w:r>
      <w:r w:rsidR="007D39A7">
        <w:rPr>
          <w:rFonts w:ascii="Calibri" w:hAnsi="Calibri" w:cs="Calibri"/>
        </w:rPr>
        <w:instrText xml:space="preserve"> \* MERGEFORMAT </w:instrText>
      </w:r>
      <w:r w:rsidR="007D39A7" w:rsidRPr="007D39A7">
        <w:rPr>
          <w:rFonts w:ascii="Calibri" w:hAnsi="Calibri" w:cs="Calibri"/>
        </w:rPr>
      </w:r>
      <w:r w:rsidR="007D39A7" w:rsidRPr="007D39A7">
        <w:rPr>
          <w:rFonts w:ascii="Calibri" w:hAnsi="Calibri" w:cs="Calibri"/>
        </w:rPr>
        <w:fldChar w:fldCharType="separate"/>
      </w:r>
      <w:r w:rsidR="007D39A7" w:rsidRPr="007D39A7">
        <w:rPr>
          <w:rFonts w:ascii="Calibri" w:hAnsi="Calibri" w:cs="Calibri"/>
        </w:rPr>
        <w:t xml:space="preserve">Figure </w:t>
      </w:r>
      <w:r w:rsidR="007D39A7" w:rsidRPr="007D39A7">
        <w:rPr>
          <w:rFonts w:ascii="Calibri" w:hAnsi="Calibri" w:cs="Calibri"/>
          <w:noProof/>
        </w:rPr>
        <w:t>12</w:t>
      </w:r>
      <w:r w:rsidR="007D39A7" w:rsidRPr="007D39A7">
        <w:rPr>
          <w:rFonts w:ascii="Calibri" w:hAnsi="Calibri" w:cs="Calibri"/>
        </w:rPr>
        <w:fldChar w:fldCharType="end"/>
      </w:r>
      <w:r w:rsidR="007D39A7" w:rsidRPr="007D39A7">
        <w:rPr>
          <w:rFonts w:ascii="Calibri" w:hAnsi="Calibri" w:cs="Calibri"/>
        </w:rPr>
        <w:t>).</w:t>
      </w:r>
    </w:p>
    <w:p w14:paraId="342E1530" w14:textId="77777777" w:rsidR="003B7480" w:rsidRDefault="00313D20" w:rsidP="003B7480">
      <w:pPr>
        <w:keepNext/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99DA6B2" wp14:editId="09711F6B">
            <wp:extent cx="5708732" cy="4226400"/>
            <wp:effectExtent l="0" t="0" r="0" b="3175"/>
            <wp:docPr id="1649964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32" cy="42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4B363" w14:textId="661A0768" w:rsidR="00313D20" w:rsidRPr="00EC4A50" w:rsidRDefault="003B7480" w:rsidP="003B7480">
      <w:pPr>
        <w:pStyle w:val="Caption"/>
        <w:rPr>
          <w:rFonts w:ascii="Calibri" w:hAnsi="Calibri" w:cs="Calibri"/>
        </w:rPr>
      </w:pPr>
      <w:bookmarkStart w:id="12" w:name="_Ref196735251"/>
      <w:r>
        <w:t xml:space="preserve">Figure </w:t>
      </w:r>
      <w:fldSimple w:instr=" SEQ Figure \* ARABIC ">
        <w:r>
          <w:rPr>
            <w:noProof/>
          </w:rPr>
          <w:t>12</w:t>
        </w:r>
      </w:fldSimple>
      <w:bookmarkEnd w:id="12"/>
      <w:r>
        <w:t>: PIS improvement following IRAS meeting</w:t>
      </w:r>
    </w:p>
    <w:p w14:paraId="4E516FBC" w14:textId="21FB55CD" w:rsidR="00AF231D" w:rsidRPr="00BD4628" w:rsidRDefault="00AF231D" w:rsidP="00AF231D">
      <w:pPr>
        <w:pStyle w:val="Heading1"/>
        <w:rPr>
          <w:sz w:val="20"/>
          <w:szCs w:val="20"/>
        </w:rPr>
      </w:pPr>
      <w:r w:rsidRPr="00BD4628">
        <w:rPr>
          <w:sz w:val="28"/>
          <w:szCs w:val="28"/>
        </w:rPr>
        <w:t>WP</w:t>
      </w:r>
      <w:r>
        <w:rPr>
          <w:sz w:val="28"/>
          <w:szCs w:val="28"/>
        </w:rPr>
        <w:t>5</w:t>
      </w:r>
      <w:r w:rsidRPr="00BD4628">
        <w:rPr>
          <w:sz w:val="28"/>
          <w:szCs w:val="28"/>
        </w:rPr>
        <w:t xml:space="preserve">: </w:t>
      </w:r>
      <w:r>
        <w:rPr>
          <w:sz w:val="28"/>
          <w:szCs w:val="28"/>
        </w:rPr>
        <w:t>Management</w:t>
      </w:r>
    </w:p>
    <w:p w14:paraId="246B4DC4" w14:textId="1C76FD33" w:rsidR="00CE05EC" w:rsidRPr="00EB66B0" w:rsidRDefault="00C222BD" w:rsidP="00C222BD">
      <w:pPr>
        <w:pStyle w:val="ListParagraph"/>
        <w:numPr>
          <w:ilvl w:val="0"/>
          <w:numId w:val="29"/>
        </w:numPr>
      </w:pPr>
      <w:r>
        <w:rPr>
          <w:rFonts w:ascii="Calibri" w:hAnsi="Calibri" w:cs="Calibri"/>
        </w:rPr>
        <w:t>Website creation</w:t>
      </w:r>
      <w:r w:rsidR="00EB66B0">
        <w:rPr>
          <w:rFonts w:ascii="Calibri" w:hAnsi="Calibri" w:cs="Calibri"/>
        </w:rPr>
        <w:t xml:space="preserve">: </w:t>
      </w:r>
      <w:hyperlink r:id="rId37" w:history="1">
        <w:r w:rsidR="00EB66B0" w:rsidRPr="00F45E53">
          <w:rPr>
            <w:rStyle w:val="Hyperlink"/>
            <w:rFonts w:ascii="Calibri" w:hAnsi="Calibri" w:cs="Calibri"/>
          </w:rPr>
          <w:t>https://sentinel-rtc.coventry.ac.uk/</w:t>
        </w:r>
      </w:hyperlink>
    </w:p>
    <w:p w14:paraId="64B0041D" w14:textId="29BEA9C1" w:rsidR="00EB66B0" w:rsidRDefault="00EB66B0" w:rsidP="00C222BD">
      <w:pPr>
        <w:pStyle w:val="ListParagraph"/>
        <w:numPr>
          <w:ilvl w:val="0"/>
          <w:numId w:val="29"/>
        </w:numPr>
      </w:pPr>
      <w:r>
        <w:rPr>
          <w:rFonts w:ascii="Calibri" w:hAnsi="Calibri" w:cs="Calibri"/>
        </w:rPr>
        <w:t>GitHub creation:</w:t>
      </w:r>
      <w:r>
        <w:t xml:space="preserve"> </w:t>
      </w:r>
      <w:hyperlink r:id="rId38" w:history="1">
        <w:r w:rsidRPr="00F45E53">
          <w:rPr>
            <w:rStyle w:val="Hyperlink"/>
          </w:rPr>
          <w:t>https://github.com/Sentinel-rtc/SENTINEL-TriageTools</w:t>
        </w:r>
      </w:hyperlink>
    </w:p>
    <w:p w14:paraId="4CD46728" w14:textId="0B25661C" w:rsidR="00757B68" w:rsidRDefault="00757B68" w:rsidP="00757B68">
      <w:pPr>
        <w:pStyle w:val="ListParagraph"/>
        <w:numPr>
          <w:ilvl w:val="1"/>
          <w:numId w:val="29"/>
        </w:numPr>
      </w:pPr>
      <w:r>
        <w:t>Head Injury Criterion (HIC)</w:t>
      </w:r>
    </w:p>
    <w:p w14:paraId="0576FF1D" w14:textId="79EE7883" w:rsidR="00757B68" w:rsidRDefault="00757B68" w:rsidP="00757B68">
      <w:pPr>
        <w:pStyle w:val="ListParagraph"/>
        <w:numPr>
          <w:ilvl w:val="1"/>
          <w:numId w:val="29"/>
        </w:numPr>
      </w:pPr>
      <w:r>
        <w:t>Severity Index (SI)</w:t>
      </w:r>
    </w:p>
    <w:p w14:paraId="5DA1D88F" w14:textId="30DE0825" w:rsidR="00757B68" w:rsidRDefault="00757B68" w:rsidP="00757B68">
      <w:pPr>
        <w:pStyle w:val="ListParagraph"/>
        <w:numPr>
          <w:ilvl w:val="1"/>
          <w:numId w:val="29"/>
        </w:numPr>
      </w:pPr>
      <w:r>
        <w:t>GAMBIT</w:t>
      </w:r>
    </w:p>
    <w:p w14:paraId="6A999C03" w14:textId="4C4F49AB" w:rsidR="00757B68" w:rsidRDefault="00757B68" w:rsidP="00757B68">
      <w:pPr>
        <w:pStyle w:val="ListParagraph"/>
        <w:numPr>
          <w:ilvl w:val="1"/>
          <w:numId w:val="29"/>
        </w:numPr>
      </w:pPr>
      <w:r>
        <w:t>Head Impact Power (HIP)</w:t>
      </w:r>
    </w:p>
    <w:p w14:paraId="185DF402" w14:textId="64DA88CC" w:rsidR="00757B68" w:rsidRPr="00C222BD" w:rsidRDefault="00757B68" w:rsidP="00757B68">
      <w:pPr>
        <w:pStyle w:val="ListParagraph"/>
        <w:numPr>
          <w:ilvl w:val="1"/>
          <w:numId w:val="29"/>
        </w:numPr>
      </w:pPr>
      <w:r>
        <w:t>Wayne State Tolerance Curve (WSPC)</w:t>
      </w:r>
    </w:p>
    <w:p w14:paraId="549A90DF" w14:textId="2C115A39" w:rsidR="00C222BD" w:rsidRPr="00EB66B0" w:rsidRDefault="00EB66B0" w:rsidP="00C222BD">
      <w:pPr>
        <w:pStyle w:val="ListParagraph"/>
        <w:numPr>
          <w:ilvl w:val="0"/>
          <w:numId w:val="29"/>
        </w:numPr>
      </w:pPr>
      <w:r>
        <w:rPr>
          <w:rFonts w:ascii="Calibri" w:hAnsi="Calibri" w:cs="Calibri"/>
        </w:rPr>
        <w:t>Presentations:</w:t>
      </w:r>
    </w:p>
    <w:p w14:paraId="0CCA8884" w14:textId="77777777" w:rsidR="001564EE" w:rsidRDefault="001564EE" w:rsidP="001564EE">
      <w:pPr>
        <w:pStyle w:val="ListParagraph"/>
        <w:numPr>
          <w:ilvl w:val="1"/>
          <w:numId w:val="29"/>
        </w:numPr>
      </w:pPr>
      <w:r>
        <w:rPr>
          <w:rFonts w:ascii="Calibri" w:hAnsi="Calibri" w:cs="Calibri"/>
        </w:rPr>
        <w:t>Lime Solicitors (05/12/2024)</w:t>
      </w:r>
    </w:p>
    <w:p w14:paraId="2D3B5142" w14:textId="52A2B805" w:rsidR="00EB66B0" w:rsidRPr="00EB66B0" w:rsidRDefault="00EB66B0" w:rsidP="00EB66B0">
      <w:pPr>
        <w:pStyle w:val="ListParagraph"/>
        <w:numPr>
          <w:ilvl w:val="1"/>
          <w:numId w:val="29"/>
        </w:numPr>
      </w:pPr>
      <w:r>
        <w:rPr>
          <w:rFonts w:ascii="Calibri" w:hAnsi="Calibri" w:cs="Calibri"/>
        </w:rPr>
        <w:t>NHTSA</w:t>
      </w:r>
      <w:r w:rsidR="009D13C9">
        <w:rPr>
          <w:rFonts w:ascii="Calibri" w:hAnsi="Calibri" w:cs="Calibri"/>
        </w:rPr>
        <w:t xml:space="preserve"> (04/02/2025)</w:t>
      </w:r>
    </w:p>
    <w:p w14:paraId="465779E7" w14:textId="322BC0DF" w:rsidR="009B4568" w:rsidRPr="009B4568" w:rsidRDefault="009B4568" w:rsidP="00EB66B0">
      <w:pPr>
        <w:pStyle w:val="ListParagraph"/>
        <w:numPr>
          <w:ilvl w:val="1"/>
          <w:numId w:val="29"/>
        </w:numPr>
      </w:pPr>
      <w:r>
        <w:rPr>
          <w:rFonts w:ascii="Calibri" w:hAnsi="Calibri" w:cs="Calibri"/>
        </w:rPr>
        <w:t xml:space="preserve">Jaguar </w:t>
      </w:r>
      <w:proofErr w:type="spellStart"/>
      <w:r>
        <w:rPr>
          <w:rFonts w:ascii="Calibri" w:hAnsi="Calibri" w:cs="Calibri"/>
        </w:rPr>
        <w:t>LandRover</w:t>
      </w:r>
      <w:proofErr w:type="spellEnd"/>
      <w:r w:rsidR="008A4D6C">
        <w:rPr>
          <w:rFonts w:ascii="Calibri" w:hAnsi="Calibri" w:cs="Calibri"/>
        </w:rPr>
        <w:t xml:space="preserve"> (21/04/2025)</w:t>
      </w:r>
    </w:p>
    <w:p w14:paraId="0469AE25" w14:textId="18BC7E74" w:rsidR="009B4568" w:rsidRPr="009B4568" w:rsidRDefault="009B4568" w:rsidP="00EB66B0">
      <w:pPr>
        <w:pStyle w:val="ListParagraph"/>
        <w:numPr>
          <w:ilvl w:val="1"/>
          <w:numId w:val="29"/>
        </w:numPr>
      </w:pPr>
      <w:r>
        <w:rPr>
          <w:rFonts w:ascii="Calibri" w:hAnsi="Calibri" w:cs="Calibri"/>
        </w:rPr>
        <w:t>Police Force:</w:t>
      </w:r>
    </w:p>
    <w:p w14:paraId="0354ACA7" w14:textId="51CB98A8" w:rsidR="009B4568" w:rsidRPr="009D13C9" w:rsidRDefault="009B4568" w:rsidP="009B4568">
      <w:pPr>
        <w:pStyle w:val="ListParagraph"/>
        <w:numPr>
          <w:ilvl w:val="2"/>
          <w:numId w:val="29"/>
        </w:numPr>
      </w:pPr>
      <w:r>
        <w:rPr>
          <w:rFonts w:ascii="Calibri" w:hAnsi="Calibri" w:cs="Calibri"/>
        </w:rPr>
        <w:t>North Yorkshire Police (29/04/2025)</w:t>
      </w:r>
    </w:p>
    <w:p w14:paraId="3EC8F2D1" w14:textId="520CD5C2" w:rsidR="009D13C9" w:rsidRPr="00905052" w:rsidRDefault="009D13C9" w:rsidP="009B4568">
      <w:pPr>
        <w:pStyle w:val="ListParagraph"/>
        <w:numPr>
          <w:ilvl w:val="2"/>
          <w:numId w:val="29"/>
        </w:numPr>
      </w:pPr>
      <w:r>
        <w:rPr>
          <w:rFonts w:ascii="Calibri" w:hAnsi="Calibri" w:cs="Calibri"/>
        </w:rPr>
        <w:t>Essex Police (</w:t>
      </w:r>
      <w:r w:rsidR="00905052">
        <w:rPr>
          <w:rFonts w:ascii="Calibri" w:hAnsi="Calibri" w:cs="Calibri"/>
        </w:rPr>
        <w:t>29/01/2025)</w:t>
      </w:r>
    </w:p>
    <w:p w14:paraId="03B58255" w14:textId="55B80C64" w:rsidR="00905052" w:rsidRPr="009E6BB0" w:rsidRDefault="00905052" w:rsidP="009B4568">
      <w:pPr>
        <w:pStyle w:val="ListParagraph"/>
        <w:numPr>
          <w:ilvl w:val="2"/>
          <w:numId w:val="29"/>
        </w:numPr>
      </w:pPr>
      <w:r>
        <w:rPr>
          <w:rFonts w:ascii="Calibri" w:hAnsi="Calibri" w:cs="Calibri"/>
        </w:rPr>
        <w:t>Scottish Police (</w:t>
      </w:r>
      <w:r w:rsidR="00332EFD">
        <w:rPr>
          <w:rFonts w:ascii="Calibri" w:hAnsi="Calibri" w:cs="Calibri"/>
        </w:rPr>
        <w:t>26/02/2025)</w:t>
      </w:r>
    </w:p>
    <w:p w14:paraId="0DEDD939" w14:textId="3F0BB156" w:rsidR="001564EE" w:rsidRPr="00C923F1" w:rsidRDefault="001564EE" w:rsidP="001564EE">
      <w:pPr>
        <w:pStyle w:val="ListParagraph"/>
        <w:numPr>
          <w:ilvl w:val="1"/>
          <w:numId w:val="29"/>
        </w:numPr>
      </w:pPr>
      <w:r>
        <w:rPr>
          <w:rFonts w:ascii="Calibri" w:hAnsi="Calibri" w:cs="Calibri"/>
        </w:rPr>
        <w:lastRenderedPageBreak/>
        <w:t>Warwick School – STEM presentation (02/05/2025)</w:t>
      </w:r>
    </w:p>
    <w:p w14:paraId="7E8C7D57" w14:textId="017A3C89" w:rsidR="00CE05EC" w:rsidRPr="00F738AA" w:rsidRDefault="00C923F1" w:rsidP="009A6FDA">
      <w:pPr>
        <w:pStyle w:val="ListParagraph"/>
        <w:numPr>
          <w:ilvl w:val="0"/>
          <w:numId w:val="29"/>
        </w:numPr>
      </w:pPr>
      <w:r w:rsidRPr="004E2EEB">
        <w:rPr>
          <w:rFonts w:ascii="Calibri" w:hAnsi="Calibri" w:cs="Calibri"/>
        </w:rPr>
        <w:t xml:space="preserve">Data Storage: On-going. SENTINEL will be based using </w:t>
      </w:r>
      <w:r w:rsidR="004E2EEB" w:rsidRPr="004E2EEB">
        <w:rPr>
          <w:rFonts w:ascii="Calibri" w:hAnsi="Calibri" w:cs="Calibri"/>
        </w:rPr>
        <w:t xml:space="preserve">a TEAMS site able to store SENTINEL data for a </w:t>
      </w:r>
      <w:r w:rsidR="001A0222" w:rsidRPr="004E2EEB">
        <w:rPr>
          <w:rFonts w:ascii="Calibri" w:hAnsi="Calibri" w:cs="Calibri"/>
        </w:rPr>
        <w:t>10-year</w:t>
      </w:r>
      <w:r w:rsidR="004E2EEB" w:rsidRPr="004E2EEB">
        <w:rPr>
          <w:rFonts w:ascii="Calibri" w:hAnsi="Calibri" w:cs="Calibri"/>
        </w:rPr>
        <w:t xml:space="preserve"> period.</w:t>
      </w:r>
    </w:p>
    <w:p w14:paraId="488DB1F5" w14:textId="77777777" w:rsidR="00BD4628" w:rsidRPr="00EC4A50" w:rsidRDefault="00BD4628" w:rsidP="00BD4628">
      <w:pPr>
        <w:pStyle w:val="Heading1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References</w:t>
      </w:r>
    </w:p>
    <w:p w14:paraId="7EF0E9E7" w14:textId="67AC61B8" w:rsidR="00BD4628" w:rsidRPr="00234453" w:rsidRDefault="00BD4628" w:rsidP="00BD462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bookmarkStart w:id="13" w:name="_Ref193377824"/>
      <w:r w:rsidRPr="00234453">
        <w:rPr>
          <w:rFonts w:ascii="Calibri" w:hAnsi="Calibri" w:cs="Calibri"/>
        </w:rPr>
        <w:t xml:space="preserve">Addendum 126: Regulation No. 127. Uniform provisions concerning the approval of motor vehicles </w:t>
      </w:r>
      <w:proofErr w:type="gramStart"/>
      <w:r w:rsidRPr="00234453">
        <w:rPr>
          <w:rFonts w:ascii="Calibri" w:hAnsi="Calibri" w:cs="Calibri"/>
        </w:rPr>
        <w:t>with regard to</w:t>
      </w:r>
      <w:proofErr w:type="gramEnd"/>
      <w:r w:rsidRPr="00234453">
        <w:rPr>
          <w:rFonts w:ascii="Calibri" w:hAnsi="Calibri" w:cs="Calibri"/>
        </w:rPr>
        <w:t xml:space="preserve"> their pedestrian safety performance. </w:t>
      </w:r>
      <w:bookmarkEnd w:id="13"/>
      <w:r w:rsidRPr="00234453">
        <w:rPr>
          <w:rFonts w:ascii="Calibri" w:hAnsi="Calibri" w:cs="Calibri"/>
        </w:rPr>
        <w:t xml:space="preserve">Entry into force: 17 November 2012 </w:t>
      </w:r>
      <w:hyperlink r:id="rId39" w:history="1">
        <w:r w:rsidR="00234453" w:rsidRPr="00234453">
          <w:rPr>
            <w:rStyle w:val="Hyperlink"/>
            <w:rFonts w:ascii="Calibri" w:hAnsi="Calibri" w:cs="Calibri"/>
          </w:rPr>
          <w:t>https://unece.org/fileadmin/DAM/trans/main/wp29/wp29regs/2015/R127e.pdf</w:t>
        </w:r>
      </w:hyperlink>
    </w:p>
    <w:p w14:paraId="64586CB4" w14:textId="5B92C22A" w:rsidR="00234453" w:rsidRDefault="00234453" w:rsidP="00BD462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bookmarkStart w:id="14" w:name="_Ref196731918"/>
      <w:r w:rsidRPr="00234453">
        <w:rPr>
          <w:rFonts w:ascii="Calibri" w:hAnsi="Calibri" w:cs="Calibri"/>
        </w:rPr>
        <w:t>Nahum, A.M., Smith, R., Ward, C.C., (1977), Intracranial pressure dynamics during head impact, Proc. 21st Stapp Car Crash Conference, pp.339-366.</w:t>
      </w:r>
      <w:bookmarkEnd w:id="14"/>
    </w:p>
    <w:p w14:paraId="598654EE" w14:textId="16438E72" w:rsidR="009510B4" w:rsidRPr="00234453" w:rsidRDefault="009510B4" w:rsidP="00BD462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bookmarkStart w:id="15" w:name="_Ref196745046"/>
      <w:r>
        <w:rPr>
          <w:rFonts w:ascii="Calibri" w:hAnsi="Calibri" w:cs="Calibri"/>
        </w:rPr>
        <w:t>Kh</w:t>
      </w:r>
      <w:r w:rsidRPr="009510B4">
        <w:rPr>
          <w:rFonts w:ascii="Calibri" w:hAnsi="Calibri" w:cs="Calibri"/>
        </w:rPr>
        <w:t>anuja T, Unni HN. Intracranial pressure–based validation and analysis of traumatic brain injury using a new three-dimensional finite element human head model. Proceedings of the Institution of Mechanical Engineers, Part H. 2019;234(1):3-15. doi:10.1177/0954411919881526</w:t>
      </w:r>
      <w:bookmarkEnd w:id="15"/>
    </w:p>
    <w:p w14:paraId="4A979E79" w14:textId="77777777" w:rsidR="00234453" w:rsidRPr="00D16DC8" w:rsidRDefault="00234453" w:rsidP="00D16DC8">
      <w:pPr>
        <w:ind w:left="1080"/>
        <w:rPr>
          <w:rFonts w:ascii="Calibri" w:hAnsi="Calibri" w:cs="Calibri"/>
          <w:sz w:val="22"/>
          <w:szCs w:val="22"/>
        </w:rPr>
      </w:pPr>
    </w:p>
    <w:p w14:paraId="5555D570" w14:textId="77777777" w:rsidR="00BD4628" w:rsidRDefault="00BD4628" w:rsidP="00F72522">
      <w:pPr>
        <w:rPr>
          <w:rFonts w:ascii="Calibri" w:eastAsiaTheme="majorEastAsia" w:hAnsi="Calibri" w:cs="Calibri"/>
          <w:color w:val="0F4761" w:themeColor="accent1" w:themeShade="BF"/>
          <w:sz w:val="28"/>
          <w:szCs w:val="28"/>
        </w:rPr>
      </w:pPr>
    </w:p>
    <w:p w14:paraId="265EAF44" w14:textId="77777777" w:rsidR="00BD4628" w:rsidRDefault="00BD4628" w:rsidP="00F72522">
      <w:pPr>
        <w:rPr>
          <w:rFonts w:ascii="Calibri" w:eastAsiaTheme="majorEastAsia" w:hAnsi="Calibri" w:cs="Calibri"/>
          <w:color w:val="0F4761" w:themeColor="accent1" w:themeShade="BF"/>
          <w:sz w:val="28"/>
          <w:szCs w:val="28"/>
        </w:rPr>
      </w:pPr>
    </w:p>
    <w:sectPr w:rsidR="00BD4628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60DF2" w14:textId="77777777" w:rsidR="00BB0AF6" w:rsidRDefault="00BB0AF6" w:rsidP="00E67E5D">
      <w:pPr>
        <w:spacing w:after="0" w:line="240" w:lineRule="auto"/>
      </w:pPr>
      <w:r>
        <w:separator/>
      </w:r>
    </w:p>
  </w:endnote>
  <w:endnote w:type="continuationSeparator" w:id="0">
    <w:p w14:paraId="53935361" w14:textId="77777777" w:rsidR="00BB0AF6" w:rsidRDefault="00BB0AF6" w:rsidP="00E6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4"/>
      <w:gridCol w:w="2629"/>
      <w:gridCol w:w="2023"/>
      <w:gridCol w:w="1788"/>
      <w:gridCol w:w="1062"/>
    </w:tblGrid>
    <w:tr w:rsidR="00E67E5D" w14:paraId="76266637" w14:textId="77777777" w:rsidTr="00CE6A0C">
      <w:trPr>
        <w:jc w:val="right"/>
      </w:trPr>
      <w:tc>
        <w:tcPr>
          <w:tcW w:w="1803" w:type="dxa"/>
          <w:vAlign w:val="center"/>
        </w:tcPr>
        <w:p w14:paraId="22A94E2A" w14:textId="3B16C227" w:rsidR="00E67E5D" w:rsidRDefault="00792AFE">
          <w:pPr>
            <w:pStyle w:val="Footer"/>
          </w:pPr>
          <w:r w:rsidRPr="00792AFE">
            <w:rPr>
              <w:noProof/>
            </w:rPr>
            <w:drawing>
              <wp:inline distT="0" distB="0" distL="0" distR="0" wp14:anchorId="73231440" wp14:editId="23CCE366">
                <wp:extent cx="690534" cy="709733"/>
                <wp:effectExtent l="0" t="0" r="0" b="0"/>
                <wp:docPr id="15" name="Picture 4" descr="See related image detail. Road Safety Trust Accepting UK Applications to Spring 2024 Small Grants ...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20B39F-6526-37C7-1605-C54398CF78E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4" descr="See related image detail. Road Safety Trust Accepting UK Applications to Spring 2024 Small Grants ...">
                          <a:extLst>
                            <a:ext uri="{FF2B5EF4-FFF2-40B4-BE49-F238E27FC236}">
                              <a16:creationId xmlns:a16="http://schemas.microsoft.com/office/drawing/2014/main" id="{CB20B39F-6526-37C7-1605-C54398CF78E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535"/>
                        <a:stretch/>
                      </pic:blipFill>
                      <pic:spPr bwMode="auto">
                        <a:xfrm>
                          <a:off x="0" y="0"/>
                          <a:ext cx="690534" cy="7097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  <w:vAlign w:val="center"/>
        </w:tcPr>
        <w:p w14:paraId="54286704" w14:textId="70AEE759" w:rsidR="00E67E5D" w:rsidRDefault="00626B43">
          <w:pPr>
            <w:pStyle w:val="Footer"/>
          </w:pPr>
          <w:r w:rsidRPr="00626B43">
            <w:rPr>
              <w:noProof/>
            </w:rPr>
            <w:drawing>
              <wp:inline distT="0" distB="0" distL="0" distR="0" wp14:anchorId="00EE2511" wp14:editId="4B10A7A9">
                <wp:extent cx="1532736" cy="513546"/>
                <wp:effectExtent l="0" t="0" r="0" b="1270"/>
                <wp:docPr id="11" name="Picture 10" descr="A close-up of a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6C85DD-FB63-AB4E-2454-6D7C0C39658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 descr="A close-up of a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F66C85DD-FB63-AB4E-2454-6D7C0C39658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2736" cy="513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  <w:vAlign w:val="center"/>
        </w:tcPr>
        <w:p w14:paraId="2D04E26A" w14:textId="037C38F4" w:rsidR="00E67E5D" w:rsidRDefault="00626B43">
          <w:pPr>
            <w:pStyle w:val="Footer"/>
          </w:pPr>
          <w:r w:rsidRPr="00626B43">
            <w:rPr>
              <w:noProof/>
            </w:rPr>
            <w:drawing>
              <wp:inline distT="0" distB="0" distL="0" distR="0" wp14:anchorId="4FA1A9E8" wp14:editId="07FFFBC6">
                <wp:extent cx="1147981" cy="390611"/>
                <wp:effectExtent l="0" t="0" r="0" b="0"/>
                <wp:docPr id="12" name="Picture 11" descr="A close up of a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B5EC5-6C39-AF0D-8D30-922DDD90A2D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 descr="A close up of a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F3BB5EC5-6C39-AF0D-8D30-922DDD90A2D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7981" cy="390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  <w:vAlign w:val="center"/>
        </w:tcPr>
        <w:p w14:paraId="065E9C9B" w14:textId="4BC189B6" w:rsidR="00E67E5D" w:rsidRDefault="00626B43">
          <w:pPr>
            <w:pStyle w:val="Footer"/>
          </w:pPr>
          <w:r w:rsidRPr="00626B43">
            <w:rPr>
              <w:noProof/>
            </w:rPr>
            <w:drawing>
              <wp:inline distT="0" distB="0" distL="0" distR="0" wp14:anchorId="5ACCF91C" wp14:editId="047D99E4">
                <wp:extent cx="985882" cy="513546"/>
                <wp:effectExtent l="0" t="0" r="5080" b="1270"/>
                <wp:docPr id="10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201A9E-BC07-8AC4-4AA4-368EB99FBAD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id="{0B201A9E-BC07-8AC4-4AA4-368EB99FBAD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882" cy="513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6ECDCE" w14:textId="77777777" w:rsidR="00626B43" w:rsidRPr="00626B43" w:rsidRDefault="00626B43" w:rsidP="00626B43"/>
      </w:tc>
      <w:tc>
        <w:tcPr>
          <w:tcW w:w="1804" w:type="dxa"/>
          <w:vAlign w:val="center"/>
        </w:tcPr>
        <w:p w14:paraId="1762BBE6" w14:textId="314C9267" w:rsidR="00BB75C0" w:rsidRDefault="00BB75C0" w:rsidP="00CE6A0C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b/>
              <w:bCs/>
              <w:noProof/>
            </w:rPr>
            <w:fldChar w:fldCharType="end"/>
          </w:r>
          <w:r>
            <w:rPr>
              <w:b/>
              <w:bCs/>
            </w:rPr>
            <w:t xml:space="preserve"> </w:t>
          </w:r>
          <w:r>
            <w:t>|</w:t>
          </w:r>
          <w:r>
            <w:rPr>
              <w:b/>
              <w:bCs/>
            </w:rPr>
            <w:t xml:space="preserve"> </w:t>
          </w:r>
          <w:r w:rsidR="001564EE">
            <w:rPr>
              <w:b/>
              <w:bCs/>
            </w:rPr>
            <w:t>12</w:t>
          </w:r>
        </w:p>
        <w:p w14:paraId="48DA34BF" w14:textId="77777777" w:rsidR="00E67E5D" w:rsidRDefault="00E67E5D">
          <w:pPr>
            <w:pStyle w:val="Footer"/>
          </w:pPr>
        </w:p>
      </w:tc>
    </w:tr>
  </w:tbl>
  <w:p w14:paraId="1A48E954" w14:textId="77777777" w:rsidR="00BB75C0" w:rsidRDefault="00BB75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428B4" w14:textId="77777777" w:rsidR="00BB0AF6" w:rsidRDefault="00BB0AF6" w:rsidP="00E67E5D">
      <w:pPr>
        <w:spacing w:after="0" w:line="240" w:lineRule="auto"/>
      </w:pPr>
      <w:r>
        <w:separator/>
      </w:r>
    </w:p>
  </w:footnote>
  <w:footnote w:type="continuationSeparator" w:id="0">
    <w:p w14:paraId="29F42B1E" w14:textId="77777777" w:rsidR="00BB0AF6" w:rsidRDefault="00BB0AF6" w:rsidP="00E67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4DEB"/>
    <w:multiLevelType w:val="hybridMultilevel"/>
    <w:tmpl w:val="D0DAE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94260"/>
    <w:multiLevelType w:val="hybridMultilevel"/>
    <w:tmpl w:val="1CE600B8"/>
    <w:lvl w:ilvl="0" w:tplc="3898919E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43EBC"/>
    <w:multiLevelType w:val="hybridMultilevel"/>
    <w:tmpl w:val="E2B4CE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D23F7"/>
    <w:multiLevelType w:val="hybridMultilevel"/>
    <w:tmpl w:val="D1287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6291F"/>
    <w:multiLevelType w:val="hybridMultilevel"/>
    <w:tmpl w:val="CCC061D8"/>
    <w:lvl w:ilvl="0" w:tplc="00587686">
      <w:start w:val="1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029B2"/>
    <w:multiLevelType w:val="hybridMultilevel"/>
    <w:tmpl w:val="BC50CF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A2F75"/>
    <w:multiLevelType w:val="hybridMultilevel"/>
    <w:tmpl w:val="5FCA3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8F6BC5"/>
    <w:multiLevelType w:val="hybridMultilevel"/>
    <w:tmpl w:val="8CA2CE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245A"/>
    <w:multiLevelType w:val="hybridMultilevel"/>
    <w:tmpl w:val="82F6A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E08A2"/>
    <w:multiLevelType w:val="hybridMultilevel"/>
    <w:tmpl w:val="A84030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D13E7D"/>
    <w:multiLevelType w:val="hybridMultilevel"/>
    <w:tmpl w:val="66B81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675BA"/>
    <w:multiLevelType w:val="hybridMultilevel"/>
    <w:tmpl w:val="4B00B5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A3784D"/>
    <w:multiLevelType w:val="hybridMultilevel"/>
    <w:tmpl w:val="0B426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463ED"/>
    <w:multiLevelType w:val="hybridMultilevel"/>
    <w:tmpl w:val="68FAD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8171D"/>
    <w:multiLevelType w:val="hybridMultilevel"/>
    <w:tmpl w:val="EBAE3B8E"/>
    <w:lvl w:ilvl="0" w:tplc="46049B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26D9F"/>
    <w:multiLevelType w:val="hybridMultilevel"/>
    <w:tmpl w:val="57FE2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C5023"/>
    <w:multiLevelType w:val="hybridMultilevel"/>
    <w:tmpl w:val="79C27238"/>
    <w:lvl w:ilvl="0" w:tplc="29C2485A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076F6"/>
    <w:multiLevelType w:val="hybridMultilevel"/>
    <w:tmpl w:val="13D63564"/>
    <w:lvl w:ilvl="0" w:tplc="F7F0580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C472CC"/>
    <w:multiLevelType w:val="hybridMultilevel"/>
    <w:tmpl w:val="7764B186"/>
    <w:lvl w:ilvl="0" w:tplc="C2F4B86C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316A7"/>
    <w:multiLevelType w:val="hybridMultilevel"/>
    <w:tmpl w:val="6374B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45594"/>
    <w:multiLevelType w:val="hybridMultilevel"/>
    <w:tmpl w:val="C200FB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12B6D"/>
    <w:multiLevelType w:val="hybridMultilevel"/>
    <w:tmpl w:val="DAC08046"/>
    <w:lvl w:ilvl="0" w:tplc="7E6A4A02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C347D"/>
    <w:multiLevelType w:val="hybridMultilevel"/>
    <w:tmpl w:val="97041828"/>
    <w:lvl w:ilvl="0" w:tplc="B1546FA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90730"/>
    <w:multiLevelType w:val="hybridMultilevel"/>
    <w:tmpl w:val="3C8AE3D0"/>
    <w:lvl w:ilvl="0" w:tplc="C2F4B86C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7C5438"/>
    <w:multiLevelType w:val="hybridMultilevel"/>
    <w:tmpl w:val="5A725954"/>
    <w:lvl w:ilvl="0" w:tplc="C2F4B86C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E2AD4"/>
    <w:multiLevelType w:val="hybridMultilevel"/>
    <w:tmpl w:val="7CE007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093516"/>
    <w:multiLevelType w:val="hybridMultilevel"/>
    <w:tmpl w:val="AA68FE90"/>
    <w:lvl w:ilvl="0" w:tplc="0A84E5F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266469"/>
    <w:multiLevelType w:val="hybridMultilevel"/>
    <w:tmpl w:val="96744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F763E"/>
    <w:multiLevelType w:val="hybridMultilevel"/>
    <w:tmpl w:val="F8441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225785">
    <w:abstractNumId w:val="2"/>
  </w:num>
  <w:num w:numId="2" w16cid:durableId="1009333408">
    <w:abstractNumId w:val="5"/>
  </w:num>
  <w:num w:numId="3" w16cid:durableId="160437742">
    <w:abstractNumId w:val="0"/>
  </w:num>
  <w:num w:numId="4" w16cid:durableId="868420696">
    <w:abstractNumId w:val="8"/>
  </w:num>
  <w:num w:numId="5" w16cid:durableId="1313370078">
    <w:abstractNumId w:val="20"/>
  </w:num>
  <w:num w:numId="6" w16cid:durableId="808135003">
    <w:abstractNumId w:val="14"/>
  </w:num>
  <w:num w:numId="7" w16cid:durableId="1498618892">
    <w:abstractNumId w:val="6"/>
  </w:num>
  <w:num w:numId="8" w16cid:durableId="281310015">
    <w:abstractNumId w:val="3"/>
  </w:num>
  <w:num w:numId="9" w16cid:durableId="97675108">
    <w:abstractNumId w:val="10"/>
  </w:num>
  <w:num w:numId="10" w16cid:durableId="498010868">
    <w:abstractNumId w:val="17"/>
  </w:num>
  <w:num w:numId="11" w16cid:durableId="725102543">
    <w:abstractNumId w:val="12"/>
  </w:num>
  <w:num w:numId="12" w16cid:durableId="388303343">
    <w:abstractNumId w:val="13"/>
  </w:num>
  <w:num w:numId="13" w16cid:durableId="621233628">
    <w:abstractNumId w:val="9"/>
  </w:num>
  <w:num w:numId="14" w16cid:durableId="286086088">
    <w:abstractNumId w:val="15"/>
  </w:num>
  <w:num w:numId="15" w16cid:durableId="537546692">
    <w:abstractNumId w:val="7"/>
  </w:num>
  <w:num w:numId="16" w16cid:durableId="1867402157">
    <w:abstractNumId w:val="25"/>
  </w:num>
  <w:num w:numId="17" w16cid:durableId="1461536177">
    <w:abstractNumId w:val="19"/>
  </w:num>
  <w:num w:numId="18" w16cid:durableId="1643970824">
    <w:abstractNumId w:val="11"/>
  </w:num>
  <w:num w:numId="19" w16cid:durableId="969095714">
    <w:abstractNumId w:val="26"/>
  </w:num>
  <w:num w:numId="20" w16cid:durableId="1539514055">
    <w:abstractNumId w:val="22"/>
  </w:num>
  <w:num w:numId="21" w16cid:durableId="1859811213">
    <w:abstractNumId w:val="23"/>
  </w:num>
  <w:num w:numId="22" w16cid:durableId="385761219">
    <w:abstractNumId w:val="18"/>
  </w:num>
  <w:num w:numId="23" w16cid:durableId="1094590333">
    <w:abstractNumId w:val="24"/>
  </w:num>
  <w:num w:numId="24" w16cid:durableId="1014571004">
    <w:abstractNumId w:val="21"/>
  </w:num>
  <w:num w:numId="25" w16cid:durableId="668215312">
    <w:abstractNumId w:val="1"/>
  </w:num>
  <w:num w:numId="26" w16cid:durableId="381292464">
    <w:abstractNumId w:val="27"/>
  </w:num>
  <w:num w:numId="27" w16cid:durableId="877427825">
    <w:abstractNumId w:val="4"/>
  </w:num>
  <w:num w:numId="28" w16cid:durableId="284506347">
    <w:abstractNumId w:val="16"/>
  </w:num>
  <w:num w:numId="29" w16cid:durableId="7407099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41"/>
    <w:rsid w:val="0000406E"/>
    <w:rsid w:val="00004328"/>
    <w:rsid w:val="0000626C"/>
    <w:rsid w:val="000148EE"/>
    <w:rsid w:val="0002043E"/>
    <w:rsid w:val="00023264"/>
    <w:rsid w:val="00023D9D"/>
    <w:rsid w:val="00026C4C"/>
    <w:rsid w:val="00032712"/>
    <w:rsid w:val="000366A8"/>
    <w:rsid w:val="00040C7E"/>
    <w:rsid w:val="00043D62"/>
    <w:rsid w:val="00051C07"/>
    <w:rsid w:val="0006117C"/>
    <w:rsid w:val="000634E2"/>
    <w:rsid w:val="00071A0F"/>
    <w:rsid w:val="00071C7E"/>
    <w:rsid w:val="00076785"/>
    <w:rsid w:val="000816DB"/>
    <w:rsid w:val="00081A66"/>
    <w:rsid w:val="000A0018"/>
    <w:rsid w:val="000A06DE"/>
    <w:rsid w:val="000A26B9"/>
    <w:rsid w:val="000A49D5"/>
    <w:rsid w:val="000B2502"/>
    <w:rsid w:val="000B3DE4"/>
    <w:rsid w:val="000C1192"/>
    <w:rsid w:val="000C1A21"/>
    <w:rsid w:val="000C3965"/>
    <w:rsid w:val="000C44EF"/>
    <w:rsid w:val="000D120E"/>
    <w:rsid w:val="000D1760"/>
    <w:rsid w:val="000D2243"/>
    <w:rsid w:val="000D231F"/>
    <w:rsid w:val="000D7779"/>
    <w:rsid w:val="000E01E5"/>
    <w:rsid w:val="000E325E"/>
    <w:rsid w:val="000E7652"/>
    <w:rsid w:val="000E7F00"/>
    <w:rsid w:val="000F5949"/>
    <w:rsid w:val="000F606D"/>
    <w:rsid w:val="0010016B"/>
    <w:rsid w:val="001002E5"/>
    <w:rsid w:val="00102E61"/>
    <w:rsid w:val="00114AB0"/>
    <w:rsid w:val="00123F74"/>
    <w:rsid w:val="00124592"/>
    <w:rsid w:val="0013542B"/>
    <w:rsid w:val="00140258"/>
    <w:rsid w:val="00143471"/>
    <w:rsid w:val="00152F12"/>
    <w:rsid w:val="001564EE"/>
    <w:rsid w:val="00163741"/>
    <w:rsid w:val="00163AB0"/>
    <w:rsid w:val="00166FD1"/>
    <w:rsid w:val="001707D0"/>
    <w:rsid w:val="0017298D"/>
    <w:rsid w:val="001732D9"/>
    <w:rsid w:val="001809C8"/>
    <w:rsid w:val="001813C1"/>
    <w:rsid w:val="00185A93"/>
    <w:rsid w:val="00187B71"/>
    <w:rsid w:val="001947DC"/>
    <w:rsid w:val="001A0222"/>
    <w:rsid w:val="001B26E9"/>
    <w:rsid w:val="001E02BD"/>
    <w:rsid w:val="001E3B1D"/>
    <w:rsid w:val="001E4552"/>
    <w:rsid w:val="001F51B4"/>
    <w:rsid w:val="00201EFB"/>
    <w:rsid w:val="00210F1F"/>
    <w:rsid w:val="00214CA2"/>
    <w:rsid w:val="002154FE"/>
    <w:rsid w:val="00216132"/>
    <w:rsid w:val="002208FC"/>
    <w:rsid w:val="0022488D"/>
    <w:rsid w:val="002262CF"/>
    <w:rsid w:val="002312EB"/>
    <w:rsid w:val="00232825"/>
    <w:rsid w:val="002335BA"/>
    <w:rsid w:val="00234453"/>
    <w:rsid w:val="00241AA4"/>
    <w:rsid w:val="00244999"/>
    <w:rsid w:val="002469E7"/>
    <w:rsid w:val="00250CCB"/>
    <w:rsid w:val="00252D1B"/>
    <w:rsid w:val="00253880"/>
    <w:rsid w:val="00257389"/>
    <w:rsid w:val="002665CA"/>
    <w:rsid w:val="00270E45"/>
    <w:rsid w:val="00275141"/>
    <w:rsid w:val="002769F2"/>
    <w:rsid w:val="0028054E"/>
    <w:rsid w:val="0028738E"/>
    <w:rsid w:val="0029201E"/>
    <w:rsid w:val="002A3C74"/>
    <w:rsid w:val="002A4A50"/>
    <w:rsid w:val="002B4EC3"/>
    <w:rsid w:val="002C1147"/>
    <w:rsid w:val="002C357A"/>
    <w:rsid w:val="002C48C4"/>
    <w:rsid w:val="002D1C08"/>
    <w:rsid w:val="002D5911"/>
    <w:rsid w:val="002E5CFA"/>
    <w:rsid w:val="002F6EEA"/>
    <w:rsid w:val="002F713E"/>
    <w:rsid w:val="003010D4"/>
    <w:rsid w:val="00313D20"/>
    <w:rsid w:val="003158FF"/>
    <w:rsid w:val="003222A9"/>
    <w:rsid w:val="00323B6C"/>
    <w:rsid w:val="00324DFD"/>
    <w:rsid w:val="00324F79"/>
    <w:rsid w:val="00332EFD"/>
    <w:rsid w:val="00335D0B"/>
    <w:rsid w:val="0035059D"/>
    <w:rsid w:val="003520B4"/>
    <w:rsid w:val="00354525"/>
    <w:rsid w:val="00356C2D"/>
    <w:rsid w:val="00361082"/>
    <w:rsid w:val="003634FE"/>
    <w:rsid w:val="00364A59"/>
    <w:rsid w:val="0037062B"/>
    <w:rsid w:val="0037085D"/>
    <w:rsid w:val="003728ED"/>
    <w:rsid w:val="003806C3"/>
    <w:rsid w:val="00386A34"/>
    <w:rsid w:val="00393C21"/>
    <w:rsid w:val="00395B8B"/>
    <w:rsid w:val="003A2E23"/>
    <w:rsid w:val="003A72F9"/>
    <w:rsid w:val="003B215D"/>
    <w:rsid w:val="003B29C4"/>
    <w:rsid w:val="003B7343"/>
    <w:rsid w:val="003B7480"/>
    <w:rsid w:val="003C15DC"/>
    <w:rsid w:val="003C5505"/>
    <w:rsid w:val="003D0439"/>
    <w:rsid w:val="003D143A"/>
    <w:rsid w:val="003E596F"/>
    <w:rsid w:val="003E7566"/>
    <w:rsid w:val="003F1141"/>
    <w:rsid w:val="003F1958"/>
    <w:rsid w:val="00402BAA"/>
    <w:rsid w:val="00411AEC"/>
    <w:rsid w:val="00423E52"/>
    <w:rsid w:val="00433119"/>
    <w:rsid w:val="00437F55"/>
    <w:rsid w:val="00440F12"/>
    <w:rsid w:val="0044780E"/>
    <w:rsid w:val="00447EC5"/>
    <w:rsid w:val="004504AA"/>
    <w:rsid w:val="0045200E"/>
    <w:rsid w:val="00474FB7"/>
    <w:rsid w:val="00476B6A"/>
    <w:rsid w:val="00477146"/>
    <w:rsid w:val="0048344A"/>
    <w:rsid w:val="00491E57"/>
    <w:rsid w:val="00494D73"/>
    <w:rsid w:val="00497A77"/>
    <w:rsid w:val="004A4A22"/>
    <w:rsid w:val="004A5A82"/>
    <w:rsid w:val="004A6D27"/>
    <w:rsid w:val="004B275F"/>
    <w:rsid w:val="004B326E"/>
    <w:rsid w:val="004B7B63"/>
    <w:rsid w:val="004C18B5"/>
    <w:rsid w:val="004C21C6"/>
    <w:rsid w:val="004C6A3C"/>
    <w:rsid w:val="004C780C"/>
    <w:rsid w:val="004C7F29"/>
    <w:rsid w:val="004D112B"/>
    <w:rsid w:val="004D3605"/>
    <w:rsid w:val="004E2EEB"/>
    <w:rsid w:val="004F12D1"/>
    <w:rsid w:val="004F56E9"/>
    <w:rsid w:val="0050014E"/>
    <w:rsid w:val="0050089B"/>
    <w:rsid w:val="00504298"/>
    <w:rsid w:val="00505045"/>
    <w:rsid w:val="0050570C"/>
    <w:rsid w:val="005140ED"/>
    <w:rsid w:val="00520BDE"/>
    <w:rsid w:val="00522C23"/>
    <w:rsid w:val="00525A87"/>
    <w:rsid w:val="00537118"/>
    <w:rsid w:val="00542CC3"/>
    <w:rsid w:val="00543FF5"/>
    <w:rsid w:val="00546BFC"/>
    <w:rsid w:val="00552920"/>
    <w:rsid w:val="0055470D"/>
    <w:rsid w:val="00564AD2"/>
    <w:rsid w:val="00567559"/>
    <w:rsid w:val="005757CF"/>
    <w:rsid w:val="00576082"/>
    <w:rsid w:val="00580DEF"/>
    <w:rsid w:val="005836D1"/>
    <w:rsid w:val="005863B8"/>
    <w:rsid w:val="00596F16"/>
    <w:rsid w:val="005B0F49"/>
    <w:rsid w:val="005B1F55"/>
    <w:rsid w:val="005B292C"/>
    <w:rsid w:val="005B497C"/>
    <w:rsid w:val="005C3E53"/>
    <w:rsid w:val="005C40C9"/>
    <w:rsid w:val="005C6591"/>
    <w:rsid w:val="005D51D9"/>
    <w:rsid w:val="005D6CC2"/>
    <w:rsid w:val="005E001F"/>
    <w:rsid w:val="005E379E"/>
    <w:rsid w:val="005E79E4"/>
    <w:rsid w:val="005F01E0"/>
    <w:rsid w:val="00602D35"/>
    <w:rsid w:val="00605BDF"/>
    <w:rsid w:val="00607088"/>
    <w:rsid w:val="0061148C"/>
    <w:rsid w:val="00620DA4"/>
    <w:rsid w:val="00625414"/>
    <w:rsid w:val="00625CDE"/>
    <w:rsid w:val="00626B43"/>
    <w:rsid w:val="0062762C"/>
    <w:rsid w:val="00635258"/>
    <w:rsid w:val="00636E04"/>
    <w:rsid w:val="006423FE"/>
    <w:rsid w:val="00645A6D"/>
    <w:rsid w:val="0064747D"/>
    <w:rsid w:val="00654EE3"/>
    <w:rsid w:val="006732B2"/>
    <w:rsid w:val="006821D1"/>
    <w:rsid w:val="006825BE"/>
    <w:rsid w:val="00685C07"/>
    <w:rsid w:val="006A0911"/>
    <w:rsid w:val="006A4478"/>
    <w:rsid w:val="006A4FEE"/>
    <w:rsid w:val="006A572C"/>
    <w:rsid w:val="006B21C1"/>
    <w:rsid w:val="006B6790"/>
    <w:rsid w:val="006C62F8"/>
    <w:rsid w:val="006C7A19"/>
    <w:rsid w:val="006D77F0"/>
    <w:rsid w:val="006E3CD5"/>
    <w:rsid w:val="006E5BD5"/>
    <w:rsid w:val="00701721"/>
    <w:rsid w:val="007028CB"/>
    <w:rsid w:val="00710AEA"/>
    <w:rsid w:val="00711C7F"/>
    <w:rsid w:val="00722B74"/>
    <w:rsid w:val="00722F6B"/>
    <w:rsid w:val="007245F8"/>
    <w:rsid w:val="00747BF9"/>
    <w:rsid w:val="0075122A"/>
    <w:rsid w:val="00757B68"/>
    <w:rsid w:val="00761342"/>
    <w:rsid w:val="00762230"/>
    <w:rsid w:val="00763364"/>
    <w:rsid w:val="00764A11"/>
    <w:rsid w:val="00766263"/>
    <w:rsid w:val="0077092D"/>
    <w:rsid w:val="0077565B"/>
    <w:rsid w:val="00792416"/>
    <w:rsid w:val="00792AFE"/>
    <w:rsid w:val="007A2AD4"/>
    <w:rsid w:val="007A399B"/>
    <w:rsid w:val="007A7070"/>
    <w:rsid w:val="007B460C"/>
    <w:rsid w:val="007B66BF"/>
    <w:rsid w:val="007B6B12"/>
    <w:rsid w:val="007C3F02"/>
    <w:rsid w:val="007D39A7"/>
    <w:rsid w:val="007D3DEC"/>
    <w:rsid w:val="0080158C"/>
    <w:rsid w:val="00803272"/>
    <w:rsid w:val="00803560"/>
    <w:rsid w:val="00812045"/>
    <w:rsid w:val="00813814"/>
    <w:rsid w:val="00814325"/>
    <w:rsid w:val="008159F6"/>
    <w:rsid w:val="00822260"/>
    <w:rsid w:val="0082292B"/>
    <w:rsid w:val="00827790"/>
    <w:rsid w:val="008303D4"/>
    <w:rsid w:val="00831A18"/>
    <w:rsid w:val="00841D01"/>
    <w:rsid w:val="008424E6"/>
    <w:rsid w:val="008645E9"/>
    <w:rsid w:val="00872D3D"/>
    <w:rsid w:val="00872ED5"/>
    <w:rsid w:val="008757E1"/>
    <w:rsid w:val="00876106"/>
    <w:rsid w:val="00881F72"/>
    <w:rsid w:val="00885FBD"/>
    <w:rsid w:val="008867BA"/>
    <w:rsid w:val="008A266B"/>
    <w:rsid w:val="008A44B9"/>
    <w:rsid w:val="008A4A4C"/>
    <w:rsid w:val="008A4D6C"/>
    <w:rsid w:val="008A59FE"/>
    <w:rsid w:val="008A73CE"/>
    <w:rsid w:val="008B565F"/>
    <w:rsid w:val="008B77CA"/>
    <w:rsid w:val="008D7CB7"/>
    <w:rsid w:val="008E04D8"/>
    <w:rsid w:val="008E07D1"/>
    <w:rsid w:val="008E0F9C"/>
    <w:rsid w:val="008F0880"/>
    <w:rsid w:val="008F0A3B"/>
    <w:rsid w:val="00901A49"/>
    <w:rsid w:val="00903A0B"/>
    <w:rsid w:val="00905052"/>
    <w:rsid w:val="00927321"/>
    <w:rsid w:val="00927ACA"/>
    <w:rsid w:val="00927D5C"/>
    <w:rsid w:val="00931843"/>
    <w:rsid w:val="00932605"/>
    <w:rsid w:val="0093499B"/>
    <w:rsid w:val="00937815"/>
    <w:rsid w:val="00937F70"/>
    <w:rsid w:val="00941880"/>
    <w:rsid w:val="00945381"/>
    <w:rsid w:val="00946781"/>
    <w:rsid w:val="009510B4"/>
    <w:rsid w:val="00952CF9"/>
    <w:rsid w:val="009636A7"/>
    <w:rsid w:val="00987BBC"/>
    <w:rsid w:val="009928BE"/>
    <w:rsid w:val="009A023A"/>
    <w:rsid w:val="009A23E9"/>
    <w:rsid w:val="009A33ED"/>
    <w:rsid w:val="009A37E2"/>
    <w:rsid w:val="009B0304"/>
    <w:rsid w:val="009B2D3B"/>
    <w:rsid w:val="009B4568"/>
    <w:rsid w:val="009C2BBD"/>
    <w:rsid w:val="009D13C9"/>
    <w:rsid w:val="009D51B0"/>
    <w:rsid w:val="009D6660"/>
    <w:rsid w:val="009E6619"/>
    <w:rsid w:val="009E6BB0"/>
    <w:rsid w:val="009F04E8"/>
    <w:rsid w:val="009F06F4"/>
    <w:rsid w:val="009F0771"/>
    <w:rsid w:val="009F41D9"/>
    <w:rsid w:val="00A04210"/>
    <w:rsid w:val="00A05CF7"/>
    <w:rsid w:val="00A119C9"/>
    <w:rsid w:val="00A11BFE"/>
    <w:rsid w:val="00A22DE4"/>
    <w:rsid w:val="00A302B2"/>
    <w:rsid w:val="00A37462"/>
    <w:rsid w:val="00A51D58"/>
    <w:rsid w:val="00A52228"/>
    <w:rsid w:val="00A534DA"/>
    <w:rsid w:val="00A57DDC"/>
    <w:rsid w:val="00A64522"/>
    <w:rsid w:val="00A84DDD"/>
    <w:rsid w:val="00A90AA2"/>
    <w:rsid w:val="00AA276C"/>
    <w:rsid w:val="00AA3D7A"/>
    <w:rsid w:val="00AA4638"/>
    <w:rsid w:val="00AA6EF5"/>
    <w:rsid w:val="00AA7930"/>
    <w:rsid w:val="00AC04B3"/>
    <w:rsid w:val="00AC0A01"/>
    <w:rsid w:val="00AC1F06"/>
    <w:rsid w:val="00AC5D69"/>
    <w:rsid w:val="00AD23DD"/>
    <w:rsid w:val="00AD3705"/>
    <w:rsid w:val="00AD4ECA"/>
    <w:rsid w:val="00AD4FEF"/>
    <w:rsid w:val="00AD509F"/>
    <w:rsid w:val="00AD7D1C"/>
    <w:rsid w:val="00AE4A14"/>
    <w:rsid w:val="00AE5DF7"/>
    <w:rsid w:val="00AF20E8"/>
    <w:rsid w:val="00AF231D"/>
    <w:rsid w:val="00AF32B3"/>
    <w:rsid w:val="00B00A99"/>
    <w:rsid w:val="00B17306"/>
    <w:rsid w:val="00B22303"/>
    <w:rsid w:val="00B2596E"/>
    <w:rsid w:val="00B30149"/>
    <w:rsid w:val="00B37F32"/>
    <w:rsid w:val="00B41340"/>
    <w:rsid w:val="00B41FBF"/>
    <w:rsid w:val="00B430F2"/>
    <w:rsid w:val="00B432DA"/>
    <w:rsid w:val="00B61939"/>
    <w:rsid w:val="00B64B0C"/>
    <w:rsid w:val="00B8002F"/>
    <w:rsid w:val="00B8057A"/>
    <w:rsid w:val="00B8314E"/>
    <w:rsid w:val="00B860CF"/>
    <w:rsid w:val="00B912FD"/>
    <w:rsid w:val="00B95305"/>
    <w:rsid w:val="00B957D7"/>
    <w:rsid w:val="00B959D6"/>
    <w:rsid w:val="00BB048B"/>
    <w:rsid w:val="00BB0AF6"/>
    <w:rsid w:val="00BB43D6"/>
    <w:rsid w:val="00BB75C0"/>
    <w:rsid w:val="00BC28F1"/>
    <w:rsid w:val="00BC3173"/>
    <w:rsid w:val="00BC478B"/>
    <w:rsid w:val="00BC6C91"/>
    <w:rsid w:val="00BC79F2"/>
    <w:rsid w:val="00BD31AB"/>
    <w:rsid w:val="00BD4628"/>
    <w:rsid w:val="00BE6449"/>
    <w:rsid w:val="00C02440"/>
    <w:rsid w:val="00C05940"/>
    <w:rsid w:val="00C17EAF"/>
    <w:rsid w:val="00C222BD"/>
    <w:rsid w:val="00C260A2"/>
    <w:rsid w:val="00C36D96"/>
    <w:rsid w:val="00C41720"/>
    <w:rsid w:val="00C450B1"/>
    <w:rsid w:val="00C60FF4"/>
    <w:rsid w:val="00C62574"/>
    <w:rsid w:val="00C67F30"/>
    <w:rsid w:val="00C73A1E"/>
    <w:rsid w:val="00C854ED"/>
    <w:rsid w:val="00C923F1"/>
    <w:rsid w:val="00C94664"/>
    <w:rsid w:val="00CA19F9"/>
    <w:rsid w:val="00CA570F"/>
    <w:rsid w:val="00CC3F69"/>
    <w:rsid w:val="00CC6535"/>
    <w:rsid w:val="00CD2FA4"/>
    <w:rsid w:val="00CD5FDC"/>
    <w:rsid w:val="00CE05EC"/>
    <w:rsid w:val="00CE3B94"/>
    <w:rsid w:val="00CE6A0C"/>
    <w:rsid w:val="00CF2FD4"/>
    <w:rsid w:val="00CF61CB"/>
    <w:rsid w:val="00CF6E80"/>
    <w:rsid w:val="00D0332A"/>
    <w:rsid w:val="00D127A0"/>
    <w:rsid w:val="00D16DC8"/>
    <w:rsid w:val="00D23FCE"/>
    <w:rsid w:val="00D25877"/>
    <w:rsid w:val="00D26A02"/>
    <w:rsid w:val="00D3180B"/>
    <w:rsid w:val="00D331A0"/>
    <w:rsid w:val="00D44350"/>
    <w:rsid w:val="00D5203B"/>
    <w:rsid w:val="00D5310E"/>
    <w:rsid w:val="00D62F45"/>
    <w:rsid w:val="00D65A37"/>
    <w:rsid w:val="00D71675"/>
    <w:rsid w:val="00D71C2D"/>
    <w:rsid w:val="00D754DF"/>
    <w:rsid w:val="00D767ED"/>
    <w:rsid w:val="00D77CE5"/>
    <w:rsid w:val="00D8385A"/>
    <w:rsid w:val="00D937BD"/>
    <w:rsid w:val="00D95BF6"/>
    <w:rsid w:val="00DA144B"/>
    <w:rsid w:val="00DA254B"/>
    <w:rsid w:val="00DA427D"/>
    <w:rsid w:val="00DB39B4"/>
    <w:rsid w:val="00DB431C"/>
    <w:rsid w:val="00DC0938"/>
    <w:rsid w:val="00DC304D"/>
    <w:rsid w:val="00DC39C7"/>
    <w:rsid w:val="00DC5E12"/>
    <w:rsid w:val="00DE406C"/>
    <w:rsid w:val="00DE520F"/>
    <w:rsid w:val="00DE773F"/>
    <w:rsid w:val="00E01F5A"/>
    <w:rsid w:val="00E02141"/>
    <w:rsid w:val="00E1158E"/>
    <w:rsid w:val="00E21D57"/>
    <w:rsid w:val="00E22553"/>
    <w:rsid w:val="00E32840"/>
    <w:rsid w:val="00E4258D"/>
    <w:rsid w:val="00E46EE4"/>
    <w:rsid w:val="00E47EB2"/>
    <w:rsid w:val="00E66F7D"/>
    <w:rsid w:val="00E6705C"/>
    <w:rsid w:val="00E67E5D"/>
    <w:rsid w:val="00E74B23"/>
    <w:rsid w:val="00E8239C"/>
    <w:rsid w:val="00E834D8"/>
    <w:rsid w:val="00E91933"/>
    <w:rsid w:val="00E91B85"/>
    <w:rsid w:val="00EA2AFE"/>
    <w:rsid w:val="00EA4DDD"/>
    <w:rsid w:val="00EB4618"/>
    <w:rsid w:val="00EB66B0"/>
    <w:rsid w:val="00EB6C70"/>
    <w:rsid w:val="00EC4A50"/>
    <w:rsid w:val="00EC6156"/>
    <w:rsid w:val="00ED08F3"/>
    <w:rsid w:val="00ED22B1"/>
    <w:rsid w:val="00ED77CB"/>
    <w:rsid w:val="00EE0EC2"/>
    <w:rsid w:val="00EE1E07"/>
    <w:rsid w:val="00EE2B63"/>
    <w:rsid w:val="00EE38AB"/>
    <w:rsid w:val="00EE6820"/>
    <w:rsid w:val="00EF5B01"/>
    <w:rsid w:val="00F019AE"/>
    <w:rsid w:val="00F03F12"/>
    <w:rsid w:val="00F065E4"/>
    <w:rsid w:val="00F075B7"/>
    <w:rsid w:val="00F10974"/>
    <w:rsid w:val="00F1154E"/>
    <w:rsid w:val="00F219A0"/>
    <w:rsid w:val="00F26AF8"/>
    <w:rsid w:val="00F36F19"/>
    <w:rsid w:val="00F42295"/>
    <w:rsid w:val="00F46B52"/>
    <w:rsid w:val="00F46BD3"/>
    <w:rsid w:val="00F533C7"/>
    <w:rsid w:val="00F53AC8"/>
    <w:rsid w:val="00F555F8"/>
    <w:rsid w:val="00F55E73"/>
    <w:rsid w:val="00F63B15"/>
    <w:rsid w:val="00F714EE"/>
    <w:rsid w:val="00F72522"/>
    <w:rsid w:val="00F72647"/>
    <w:rsid w:val="00F738AA"/>
    <w:rsid w:val="00F73DAA"/>
    <w:rsid w:val="00F77FC5"/>
    <w:rsid w:val="00F95AC3"/>
    <w:rsid w:val="00FB63DA"/>
    <w:rsid w:val="00FC3EF6"/>
    <w:rsid w:val="00FD746D"/>
    <w:rsid w:val="00FF01FF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6CAAE"/>
  <w15:chartTrackingRefBased/>
  <w15:docId w15:val="{35FAFC2B-BC0F-4ED8-BDF7-118739C9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21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2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1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2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1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1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1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1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1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1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1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1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1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2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2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1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1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1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1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1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1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1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A4A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4A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7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E5D"/>
  </w:style>
  <w:style w:type="paragraph" w:styleId="Footer">
    <w:name w:val="footer"/>
    <w:basedOn w:val="Normal"/>
    <w:link w:val="FooterChar"/>
    <w:uiPriority w:val="99"/>
    <w:unhideWhenUsed/>
    <w:rsid w:val="00E67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E5D"/>
  </w:style>
  <w:style w:type="table" w:styleId="TableGrid">
    <w:name w:val="Table Grid"/>
    <w:basedOn w:val="TableNormal"/>
    <w:uiPriority w:val="39"/>
    <w:rsid w:val="00E67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757C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evision">
    <w:name w:val="Revision"/>
    <w:hidden/>
    <w:uiPriority w:val="99"/>
    <w:semiHidden/>
    <w:rsid w:val="00D62F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82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tair.com/altair-hyperwork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s://unece.org/fileadmin/DAM/trans/main/wp29/wp29regs/2015/R127e.pdf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entinel-rtc.coventry.ac.uk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asys-software.com/dyna/software/primer/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coventry.ac.uk/research/research-directories/projects/2024/pace-ai/" TargetMode="External"/><Relationship Id="rId37" Type="http://schemas.openxmlformats.org/officeDocument/2006/relationships/hyperlink" Target="https://sentinel-rtc.coventry.ac.uk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Sentinel-rtc/SENTINEL-TriageTool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yperlink" Target="https://coventry.eu.qualtrics.com/jfe/form/SV_ezfd87eBDlSYAw6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penradioss.or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hexagon.com/products/odysse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s://github.com/Sentinel-rtc/SENTINEL-TriageTool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g"/><Relationship Id="rId2" Type="http://schemas.openxmlformats.org/officeDocument/2006/relationships/image" Target="media/image23.png"/><Relationship Id="rId1" Type="http://schemas.openxmlformats.org/officeDocument/2006/relationships/image" Target="media/image22.jpe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ACD0A-B7C5-4079-B589-950AD895A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University</Company>
  <LinksUpToDate>false</LinksUpToDate>
  <CharactersWithSpaces>12658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Bastien</dc:creator>
  <cp:keywords/>
  <dc:description/>
  <cp:lastModifiedBy>Christophe Bastien</cp:lastModifiedBy>
  <cp:revision>2</cp:revision>
  <dcterms:created xsi:type="dcterms:W3CDTF">2025-04-29T11:46:00Z</dcterms:created>
  <dcterms:modified xsi:type="dcterms:W3CDTF">2025-04-29T11:46:00Z</dcterms:modified>
</cp:coreProperties>
</file>